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5AE90" w14:textId="77777777" w:rsidR="00E075A5" w:rsidRDefault="00000000">
      <w:pPr>
        <w:rPr>
          <w:rFonts w:ascii="仿宋_GB2312" w:eastAsia="仿宋_GB2312" w:hAnsi="仿宋_GB2312" w:cs="仿宋_GB2312" w:hint="eastAsia"/>
          <w:sz w:val="28"/>
          <w:szCs w:val="24"/>
        </w:rPr>
      </w:pPr>
      <w:r>
        <w:rPr>
          <w:rFonts w:ascii="仿宋_GB2312" w:eastAsia="仿宋_GB2312" w:hAnsi="仿宋_GB2312" w:cs="仿宋_GB2312" w:hint="eastAsia"/>
          <w:sz w:val="28"/>
          <w:szCs w:val="24"/>
        </w:rPr>
        <w:t>附件：</w:t>
      </w:r>
    </w:p>
    <w:p w14:paraId="20F68F83" w14:textId="77777777" w:rsidR="00E075A5" w:rsidRDefault="00E075A5">
      <w:pPr>
        <w:ind w:firstLine="480"/>
        <w:rPr>
          <w:rFonts w:hint="eastAsia"/>
        </w:rPr>
      </w:pPr>
    </w:p>
    <w:p w14:paraId="2DEC516F" w14:textId="77777777" w:rsidR="00E075A5" w:rsidRDefault="00E075A5">
      <w:pPr>
        <w:ind w:firstLine="480"/>
        <w:rPr>
          <w:rFonts w:hint="eastAsia"/>
        </w:rPr>
      </w:pPr>
    </w:p>
    <w:p w14:paraId="5DFCD5AE" w14:textId="77777777" w:rsidR="00E075A5" w:rsidRDefault="00E075A5">
      <w:pPr>
        <w:ind w:firstLine="480"/>
        <w:rPr>
          <w:rFonts w:hint="eastAsia"/>
        </w:rPr>
      </w:pPr>
    </w:p>
    <w:p w14:paraId="479E638E" w14:textId="77777777" w:rsidR="00E075A5" w:rsidRDefault="00E075A5">
      <w:pPr>
        <w:ind w:firstLineChars="0" w:firstLine="0"/>
        <w:jc w:val="center"/>
        <w:rPr>
          <w:rFonts w:ascii="仿宋_GB2312" w:eastAsia="仿宋_GB2312" w:hint="eastAsia"/>
          <w:b/>
          <w:bCs/>
          <w:sz w:val="52"/>
          <w:szCs w:val="48"/>
        </w:rPr>
      </w:pPr>
    </w:p>
    <w:p w14:paraId="225E1548" w14:textId="77777777" w:rsidR="00E075A5" w:rsidRDefault="00000000">
      <w:pPr>
        <w:ind w:firstLineChars="0" w:firstLine="0"/>
        <w:jc w:val="center"/>
        <w:rPr>
          <w:rFonts w:ascii="仿宋_GB2312" w:eastAsia="仿宋_GB2312" w:hint="eastAsia"/>
          <w:b/>
          <w:bCs/>
          <w:sz w:val="52"/>
          <w:szCs w:val="48"/>
        </w:rPr>
      </w:pPr>
      <w:r>
        <w:rPr>
          <w:rFonts w:ascii="仿宋_GB2312" w:eastAsia="仿宋_GB2312" w:hint="eastAsia"/>
          <w:b/>
          <w:bCs/>
          <w:sz w:val="52"/>
          <w:szCs w:val="48"/>
        </w:rPr>
        <w:t>深圳书城</w:t>
      </w:r>
      <w:proofErr w:type="gramStart"/>
      <w:r>
        <w:rPr>
          <w:rFonts w:ascii="仿宋_GB2312" w:eastAsia="仿宋_GB2312" w:hint="eastAsia"/>
          <w:b/>
          <w:bCs/>
          <w:sz w:val="52"/>
          <w:szCs w:val="48"/>
        </w:rPr>
        <w:t>龙华城智能车库维保</w:t>
      </w:r>
      <w:proofErr w:type="gramEnd"/>
      <w:r>
        <w:rPr>
          <w:rFonts w:ascii="仿宋_GB2312" w:eastAsia="仿宋_GB2312" w:hint="eastAsia"/>
          <w:b/>
          <w:bCs/>
          <w:sz w:val="52"/>
          <w:szCs w:val="48"/>
        </w:rPr>
        <w:t>项目采购文件</w:t>
      </w:r>
    </w:p>
    <w:p w14:paraId="0E6324B4" w14:textId="77777777" w:rsidR="00E075A5" w:rsidRDefault="00E075A5">
      <w:pPr>
        <w:ind w:firstLine="480"/>
        <w:rPr>
          <w:rFonts w:hint="eastAsia"/>
        </w:rPr>
      </w:pPr>
    </w:p>
    <w:p w14:paraId="0C83D40D" w14:textId="77777777" w:rsidR="00E075A5" w:rsidRDefault="00E075A5">
      <w:pPr>
        <w:ind w:firstLine="480"/>
        <w:rPr>
          <w:rFonts w:hint="eastAsia"/>
        </w:rPr>
      </w:pPr>
    </w:p>
    <w:p w14:paraId="386AB537" w14:textId="77777777" w:rsidR="00E075A5" w:rsidRDefault="00E075A5">
      <w:pPr>
        <w:ind w:firstLine="480"/>
        <w:rPr>
          <w:rFonts w:hint="eastAsia"/>
        </w:rPr>
      </w:pPr>
    </w:p>
    <w:p w14:paraId="70B6C530" w14:textId="77777777" w:rsidR="00E075A5" w:rsidRPr="001040EA" w:rsidRDefault="00E075A5">
      <w:pPr>
        <w:ind w:firstLine="480"/>
        <w:rPr>
          <w:rFonts w:hint="eastAsia"/>
        </w:rPr>
      </w:pPr>
    </w:p>
    <w:p w14:paraId="2EB7A3D8" w14:textId="77777777" w:rsidR="00E075A5" w:rsidRDefault="00E075A5">
      <w:pPr>
        <w:ind w:firstLine="480"/>
        <w:rPr>
          <w:rFonts w:hint="eastAsia"/>
        </w:rPr>
      </w:pPr>
    </w:p>
    <w:p w14:paraId="56157467" w14:textId="77777777" w:rsidR="00E075A5" w:rsidRDefault="00E075A5">
      <w:pPr>
        <w:ind w:firstLine="480"/>
        <w:rPr>
          <w:rFonts w:hint="eastAsia"/>
        </w:rPr>
      </w:pPr>
    </w:p>
    <w:p w14:paraId="101F7295" w14:textId="77777777" w:rsidR="00E075A5" w:rsidRDefault="00E075A5">
      <w:pPr>
        <w:ind w:firstLine="480"/>
        <w:rPr>
          <w:rFonts w:hint="eastAsia"/>
        </w:rPr>
      </w:pPr>
    </w:p>
    <w:p w14:paraId="217B6578" w14:textId="77777777" w:rsidR="00E075A5" w:rsidRDefault="00E075A5">
      <w:pPr>
        <w:ind w:firstLine="480"/>
        <w:rPr>
          <w:rFonts w:hint="eastAsia"/>
        </w:rPr>
      </w:pPr>
    </w:p>
    <w:p w14:paraId="15F06DEF" w14:textId="77777777" w:rsidR="00E075A5" w:rsidRDefault="00E075A5">
      <w:pPr>
        <w:ind w:firstLine="480"/>
        <w:rPr>
          <w:rFonts w:hint="eastAsia"/>
        </w:rPr>
      </w:pPr>
    </w:p>
    <w:p w14:paraId="43B62C49" w14:textId="77777777" w:rsidR="00E075A5" w:rsidRDefault="00E075A5">
      <w:pPr>
        <w:ind w:firstLine="480"/>
        <w:rPr>
          <w:rFonts w:hint="eastAsia"/>
        </w:rPr>
      </w:pPr>
    </w:p>
    <w:p w14:paraId="3ECDCAC8" w14:textId="77777777" w:rsidR="00E075A5" w:rsidRDefault="00E075A5">
      <w:pPr>
        <w:ind w:firstLine="480"/>
        <w:rPr>
          <w:rFonts w:hint="eastAsia"/>
        </w:rPr>
      </w:pPr>
    </w:p>
    <w:p w14:paraId="77E92176" w14:textId="77777777" w:rsidR="00E075A5" w:rsidRDefault="00E075A5">
      <w:pPr>
        <w:ind w:firstLine="480"/>
        <w:rPr>
          <w:rFonts w:hint="eastAsia"/>
        </w:rPr>
      </w:pPr>
    </w:p>
    <w:p w14:paraId="45B59EA8" w14:textId="77777777" w:rsidR="00E075A5" w:rsidRDefault="00E075A5">
      <w:pPr>
        <w:ind w:firstLine="480"/>
        <w:rPr>
          <w:rFonts w:hint="eastAsia"/>
        </w:rPr>
      </w:pPr>
    </w:p>
    <w:p w14:paraId="6394775C" w14:textId="77777777" w:rsidR="00E075A5" w:rsidRDefault="00E075A5">
      <w:pPr>
        <w:ind w:firstLineChars="0" w:firstLine="0"/>
        <w:jc w:val="center"/>
        <w:rPr>
          <w:rFonts w:ascii="仿宋_GB2312" w:eastAsia="仿宋_GB2312" w:hint="eastAsia"/>
          <w:b/>
          <w:bCs/>
          <w:sz w:val="36"/>
          <w:szCs w:val="32"/>
        </w:rPr>
      </w:pPr>
    </w:p>
    <w:p w14:paraId="51B3E694" w14:textId="77777777" w:rsidR="00E075A5" w:rsidRDefault="00000000">
      <w:pPr>
        <w:ind w:firstLineChars="0" w:firstLine="0"/>
        <w:jc w:val="center"/>
        <w:rPr>
          <w:rFonts w:ascii="仿宋_GB2312" w:eastAsia="仿宋_GB2312" w:cs="Times New Roman" w:hint="eastAsia"/>
          <w:b/>
          <w:bCs/>
          <w:sz w:val="36"/>
          <w:szCs w:val="36"/>
        </w:rPr>
      </w:pPr>
      <w:r>
        <w:rPr>
          <w:rFonts w:ascii="仿宋_GB2312" w:eastAsia="仿宋_GB2312" w:hint="eastAsia"/>
          <w:b/>
          <w:bCs/>
          <w:sz w:val="36"/>
          <w:szCs w:val="32"/>
        </w:rPr>
        <w:t>深圳书城</w:t>
      </w:r>
      <w:proofErr w:type="gramStart"/>
      <w:r>
        <w:rPr>
          <w:rFonts w:ascii="仿宋_GB2312" w:eastAsia="仿宋_GB2312" w:hint="eastAsia"/>
          <w:b/>
          <w:bCs/>
          <w:sz w:val="36"/>
          <w:szCs w:val="32"/>
        </w:rPr>
        <w:t>龙华城</w:t>
      </w:r>
      <w:proofErr w:type="gramEnd"/>
      <w:r>
        <w:rPr>
          <w:rFonts w:ascii="仿宋_GB2312" w:eastAsia="仿宋_GB2312" w:hint="eastAsia"/>
          <w:b/>
          <w:bCs/>
          <w:sz w:val="36"/>
          <w:szCs w:val="32"/>
        </w:rPr>
        <w:t>实业有限公司</w:t>
      </w:r>
    </w:p>
    <w:p w14:paraId="7DA193A7" w14:textId="77777777" w:rsidR="00E075A5" w:rsidRDefault="00E075A5">
      <w:pPr>
        <w:ind w:firstLine="480"/>
        <w:rPr>
          <w:rFonts w:hint="eastAsia"/>
        </w:rPr>
      </w:pPr>
    </w:p>
    <w:p w14:paraId="3AAA7058" w14:textId="77777777" w:rsidR="00E075A5" w:rsidRDefault="00E075A5">
      <w:pPr>
        <w:ind w:firstLine="480"/>
        <w:rPr>
          <w:rFonts w:hint="eastAsia"/>
        </w:rPr>
      </w:pPr>
    </w:p>
    <w:p w14:paraId="37A4B16B" w14:textId="77777777" w:rsidR="00E075A5" w:rsidRDefault="00000000">
      <w:pPr>
        <w:ind w:firstLine="480"/>
        <w:jc w:val="center"/>
        <w:rPr>
          <w:rFonts w:hint="eastAsia"/>
          <w:color w:val="000000" w:themeColor="text1"/>
        </w:rPr>
      </w:pPr>
      <w:r>
        <w:rPr>
          <w:rFonts w:hint="eastAsia"/>
          <w:color w:val="000000" w:themeColor="text1"/>
        </w:rPr>
        <w:t>目录</w:t>
      </w:r>
    </w:p>
    <w:p w14:paraId="44371A5B" w14:textId="77777777" w:rsidR="00E075A5" w:rsidRDefault="00E075A5">
      <w:pPr>
        <w:pStyle w:val="TOC1"/>
        <w:ind w:firstLine="440"/>
        <w:rPr>
          <w:rFonts w:hint="eastAsia"/>
        </w:rPr>
      </w:pPr>
    </w:p>
    <w:p w14:paraId="10FAEFA6" w14:textId="77777777" w:rsidR="00E075A5" w:rsidRDefault="00000000">
      <w:pPr>
        <w:pStyle w:val="TOC1"/>
        <w:tabs>
          <w:tab w:val="right" w:leader="dot" w:pos="8296"/>
        </w:tabs>
        <w:ind w:firstLine="440"/>
        <w:rPr>
          <w:rFonts w:cstheme="minorBidi" w:hint="eastAsia"/>
          <w:kern w:val="2"/>
          <w:sz w:val="21"/>
          <w14:ligatures w14:val="standardContextual"/>
        </w:rPr>
      </w:pPr>
      <w:r>
        <w:fldChar w:fldCharType="begin"/>
      </w:r>
      <w:r>
        <w:instrText xml:space="preserve"> TOC \o "1-1" \h \z \u </w:instrText>
      </w:r>
      <w:r>
        <w:fldChar w:fldCharType="separate"/>
      </w:r>
      <w:hyperlink w:anchor="_Toc161594377" w:history="1">
        <w:r>
          <w:rPr>
            <w:rStyle w:val="ab"/>
          </w:rPr>
          <w:t>第一章 询价采购公告</w:t>
        </w:r>
        <w:r>
          <w:tab/>
        </w:r>
        <w:r>
          <w:fldChar w:fldCharType="begin"/>
        </w:r>
        <w:r>
          <w:instrText xml:space="preserve"> PAGEREF _Toc161594377 \h </w:instrText>
        </w:r>
        <w:r>
          <w:fldChar w:fldCharType="separate"/>
        </w:r>
        <w:r>
          <w:t>3</w:t>
        </w:r>
        <w:r>
          <w:fldChar w:fldCharType="end"/>
        </w:r>
      </w:hyperlink>
    </w:p>
    <w:p w14:paraId="05C87DF0" w14:textId="77777777" w:rsidR="00E075A5" w:rsidRDefault="00000000">
      <w:pPr>
        <w:pStyle w:val="TOC1"/>
        <w:tabs>
          <w:tab w:val="right" w:leader="dot" w:pos="8296"/>
        </w:tabs>
        <w:ind w:firstLine="440"/>
        <w:rPr>
          <w:rFonts w:cstheme="minorBidi" w:hint="eastAsia"/>
          <w:kern w:val="2"/>
          <w:sz w:val="21"/>
          <w14:ligatures w14:val="standardContextual"/>
        </w:rPr>
      </w:pPr>
      <w:hyperlink w:anchor="_Toc161594378" w:history="1">
        <w:r>
          <w:rPr>
            <w:rStyle w:val="ab"/>
          </w:rPr>
          <w:t>第二章 采购需求</w:t>
        </w:r>
        <w:r>
          <w:tab/>
        </w:r>
        <w:r>
          <w:fldChar w:fldCharType="begin"/>
        </w:r>
        <w:r>
          <w:instrText xml:space="preserve"> PAGEREF _Toc161594378 \h </w:instrText>
        </w:r>
        <w:r>
          <w:fldChar w:fldCharType="separate"/>
        </w:r>
        <w:r>
          <w:t>5</w:t>
        </w:r>
        <w:r>
          <w:fldChar w:fldCharType="end"/>
        </w:r>
      </w:hyperlink>
    </w:p>
    <w:p w14:paraId="7794105D" w14:textId="77777777" w:rsidR="00E075A5" w:rsidRDefault="00000000">
      <w:pPr>
        <w:pStyle w:val="TOC1"/>
        <w:tabs>
          <w:tab w:val="right" w:leader="dot" w:pos="8296"/>
        </w:tabs>
        <w:ind w:firstLine="440"/>
        <w:rPr>
          <w:rFonts w:cstheme="minorBidi" w:hint="eastAsia"/>
          <w:kern w:val="2"/>
          <w:sz w:val="21"/>
          <w14:ligatures w14:val="standardContextual"/>
        </w:rPr>
      </w:pPr>
      <w:hyperlink w:anchor="_Toc161594379" w:history="1">
        <w:r>
          <w:rPr>
            <w:rStyle w:val="ab"/>
          </w:rPr>
          <w:t>第三章 响应单位须知</w:t>
        </w:r>
        <w:r>
          <w:tab/>
        </w:r>
        <w:r>
          <w:fldChar w:fldCharType="begin"/>
        </w:r>
        <w:r>
          <w:instrText xml:space="preserve"> PAGEREF _Toc161594379 \h </w:instrText>
        </w:r>
        <w:r>
          <w:fldChar w:fldCharType="separate"/>
        </w:r>
        <w:r>
          <w:t>7</w:t>
        </w:r>
        <w:r>
          <w:fldChar w:fldCharType="end"/>
        </w:r>
      </w:hyperlink>
    </w:p>
    <w:p w14:paraId="0644B820" w14:textId="77777777" w:rsidR="00E075A5" w:rsidRDefault="00000000">
      <w:pPr>
        <w:pStyle w:val="TOC1"/>
        <w:tabs>
          <w:tab w:val="right" w:leader="dot" w:pos="8296"/>
        </w:tabs>
        <w:ind w:firstLine="440"/>
        <w:rPr>
          <w:rFonts w:cstheme="minorBidi" w:hint="eastAsia"/>
          <w:kern w:val="2"/>
          <w:sz w:val="21"/>
          <w14:ligatures w14:val="standardContextual"/>
        </w:rPr>
      </w:pPr>
      <w:hyperlink w:anchor="_Toc161594380" w:history="1">
        <w:r>
          <w:rPr>
            <w:rStyle w:val="ab"/>
          </w:rPr>
          <w:t>第四章 合同签订及其他</w:t>
        </w:r>
        <w:r>
          <w:tab/>
        </w:r>
        <w:r>
          <w:fldChar w:fldCharType="begin"/>
        </w:r>
        <w:r>
          <w:instrText xml:space="preserve"> PAGEREF _Toc161594380 \h </w:instrText>
        </w:r>
        <w:r>
          <w:fldChar w:fldCharType="separate"/>
        </w:r>
        <w:r>
          <w:t>11</w:t>
        </w:r>
        <w:r>
          <w:fldChar w:fldCharType="end"/>
        </w:r>
      </w:hyperlink>
    </w:p>
    <w:p w14:paraId="15584C50" w14:textId="77777777" w:rsidR="00E075A5" w:rsidRDefault="00000000">
      <w:pPr>
        <w:pStyle w:val="TOC1"/>
        <w:tabs>
          <w:tab w:val="right" w:leader="dot" w:pos="8296"/>
        </w:tabs>
        <w:ind w:firstLine="440"/>
        <w:rPr>
          <w:rFonts w:cstheme="minorBidi" w:hint="eastAsia"/>
          <w:kern w:val="2"/>
          <w:sz w:val="21"/>
          <w14:ligatures w14:val="standardContextual"/>
        </w:rPr>
      </w:pPr>
      <w:hyperlink w:anchor="_Toc161594381" w:history="1">
        <w:r>
          <w:rPr>
            <w:rStyle w:val="ab"/>
          </w:rPr>
          <w:t>第五章 附件</w:t>
        </w:r>
        <w:r>
          <w:tab/>
        </w:r>
        <w:r>
          <w:fldChar w:fldCharType="begin"/>
        </w:r>
        <w:r>
          <w:instrText xml:space="preserve"> PAGEREF _Toc161594381 \h </w:instrText>
        </w:r>
        <w:r>
          <w:fldChar w:fldCharType="separate"/>
        </w:r>
        <w:r>
          <w:t>16</w:t>
        </w:r>
        <w:r>
          <w:fldChar w:fldCharType="end"/>
        </w:r>
      </w:hyperlink>
    </w:p>
    <w:p w14:paraId="777464BD" w14:textId="77777777" w:rsidR="00E075A5" w:rsidRDefault="00000000">
      <w:pPr>
        <w:ind w:firstLine="480"/>
        <w:rPr>
          <w:rFonts w:hint="eastAsia"/>
        </w:rPr>
      </w:pPr>
      <w:r>
        <w:fldChar w:fldCharType="end"/>
      </w:r>
    </w:p>
    <w:p w14:paraId="47499208" w14:textId="77777777" w:rsidR="00E075A5" w:rsidRDefault="00000000">
      <w:pPr>
        <w:ind w:firstLine="480"/>
        <w:rPr>
          <w:rFonts w:hint="eastAsia"/>
        </w:rPr>
      </w:pPr>
      <w:r>
        <w:br w:type="page"/>
      </w:r>
    </w:p>
    <w:p w14:paraId="6C7421FB" w14:textId="77777777" w:rsidR="00E075A5" w:rsidRDefault="00000000">
      <w:pPr>
        <w:pStyle w:val="1"/>
        <w:ind w:firstLine="720"/>
        <w:rPr>
          <w:rFonts w:hint="eastAsia"/>
        </w:rPr>
      </w:pPr>
      <w:bookmarkStart w:id="0" w:name="_Toc161594377"/>
      <w:r>
        <w:rPr>
          <w:rFonts w:hint="eastAsia"/>
        </w:rPr>
        <w:lastRenderedPageBreak/>
        <w:t>第一章 询价采购公告</w:t>
      </w:r>
      <w:bookmarkEnd w:id="0"/>
    </w:p>
    <w:p w14:paraId="3E489BA9" w14:textId="77777777" w:rsidR="00E075A5" w:rsidRDefault="00000000">
      <w:pPr>
        <w:ind w:firstLineChars="0" w:firstLine="0"/>
        <w:rPr>
          <w:rFonts w:ascii="仿宋_GB2312" w:eastAsia="仿宋_GB2312" w:hint="eastAsia"/>
          <w:sz w:val="28"/>
          <w:szCs w:val="28"/>
        </w:rPr>
      </w:pPr>
      <w:r>
        <w:rPr>
          <w:rFonts w:ascii="仿宋_GB2312" w:eastAsia="仿宋_GB2312" w:hint="eastAsia"/>
          <w:sz w:val="28"/>
          <w:szCs w:val="28"/>
        </w:rPr>
        <w:t>各响应单位：</w:t>
      </w:r>
    </w:p>
    <w:p w14:paraId="02887771" w14:textId="77777777" w:rsidR="00E075A5" w:rsidRDefault="00000000">
      <w:pPr>
        <w:rPr>
          <w:rFonts w:ascii="仿宋_GB2312" w:eastAsia="仿宋_GB2312" w:hint="eastAsia"/>
          <w:sz w:val="28"/>
          <w:szCs w:val="28"/>
        </w:rPr>
      </w:pPr>
      <w:r>
        <w:rPr>
          <w:rFonts w:ascii="仿宋_GB2312" w:eastAsia="仿宋_GB2312" w:hint="eastAsia"/>
          <w:sz w:val="28"/>
          <w:szCs w:val="28"/>
        </w:rPr>
        <w:t>本项目名称为：</w:t>
      </w:r>
      <w:r>
        <w:rPr>
          <w:rFonts w:ascii="仿宋_GB2312" w:eastAsia="仿宋_GB2312" w:hint="eastAsia"/>
          <w:sz w:val="28"/>
          <w:szCs w:val="28"/>
          <w:u w:val="single"/>
        </w:rPr>
        <w:t>深圳书城</w:t>
      </w:r>
      <w:proofErr w:type="gramStart"/>
      <w:r>
        <w:rPr>
          <w:rFonts w:ascii="仿宋_GB2312" w:eastAsia="仿宋_GB2312" w:hint="eastAsia"/>
          <w:sz w:val="28"/>
          <w:szCs w:val="28"/>
          <w:u w:val="single"/>
        </w:rPr>
        <w:t>龙华城智能车库维保</w:t>
      </w:r>
      <w:proofErr w:type="gramEnd"/>
      <w:r>
        <w:rPr>
          <w:rFonts w:ascii="仿宋_GB2312" w:eastAsia="仿宋_GB2312" w:hint="eastAsia"/>
          <w:sz w:val="28"/>
          <w:szCs w:val="28"/>
          <w:u w:val="single"/>
        </w:rPr>
        <w:t>项目</w:t>
      </w:r>
      <w:r>
        <w:rPr>
          <w:rFonts w:ascii="仿宋_GB2312" w:eastAsia="仿宋_GB2312" w:hint="eastAsia"/>
          <w:sz w:val="28"/>
          <w:szCs w:val="28"/>
        </w:rPr>
        <w:t>，采购方为：</w:t>
      </w:r>
      <w:r>
        <w:rPr>
          <w:rFonts w:ascii="仿宋_GB2312" w:eastAsia="仿宋_GB2312" w:hint="eastAsia"/>
          <w:sz w:val="28"/>
          <w:szCs w:val="28"/>
          <w:u w:val="single"/>
        </w:rPr>
        <w:t>深圳书城</w:t>
      </w:r>
      <w:proofErr w:type="gramStart"/>
      <w:r>
        <w:rPr>
          <w:rFonts w:ascii="仿宋_GB2312" w:eastAsia="仿宋_GB2312" w:hint="eastAsia"/>
          <w:sz w:val="28"/>
          <w:szCs w:val="28"/>
          <w:u w:val="single"/>
        </w:rPr>
        <w:t>龙华城</w:t>
      </w:r>
      <w:proofErr w:type="gramEnd"/>
      <w:r>
        <w:rPr>
          <w:rFonts w:ascii="仿宋_GB2312" w:eastAsia="仿宋_GB2312" w:hint="eastAsia"/>
          <w:sz w:val="28"/>
          <w:szCs w:val="28"/>
          <w:u w:val="single"/>
        </w:rPr>
        <w:t>实业有限公司</w:t>
      </w:r>
      <w:r>
        <w:rPr>
          <w:rFonts w:ascii="仿宋_GB2312" w:eastAsia="仿宋_GB2312" w:hint="eastAsia"/>
          <w:sz w:val="28"/>
          <w:szCs w:val="28"/>
        </w:rPr>
        <w:t>。项目已具备询价采购条件，现进行公开采购，欢迎符合资格的</w:t>
      </w:r>
      <w:r>
        <w:rPr>
          <w:rFonts w:ascii="仿宋_GB2312" w:eastAsia="仿宋_GB2312" w:hAnsi="仿宋" w:hint="eastAsia"/>
          <w:color w:val="000000" w:themeColor="text1"/>
          <w:kern w:val="0"/>
          <w:sz w:val="28"/>
          <w:szCs w:val="24"/>
        </w:rPr>
        <w:t>供应商</w:t>
      </w:r>
      <w:r>
        <w:rPr>
          <w:rFonts w:ascii="仿宋_GB2312" w:eastAsia="仿宋_GB2312" w:hint="eastAsia"/>
          <w:sz w:val="28"/>
          <w:szCs w:val="28"/>
        </w:rPr>
        <w:t>参加本次询价采购活动。</w:t>
      </w:r>
    </w:p>
    <w:p w14:paraId="485AE3BF" w14:textId="77777777" w:rsidR="00E075A5" w:rsidRDefault="00000000">
      <w:pPr>
        <w:rPr>
          <w:rFonts w:ascii="黑体" w:eastAsia="黑体" w:hAnsi="黑体" w:hint="eastAsia"/>
          <w:sz w:val="28"/>
          <w:szCs w:val="28"/>
        </w:rPr>
      </w:pPr>
      <w:r>
        <w:rPr>
          <w:rFonts w:ascii="黑体" w:eastAsia="黑体" w:hAnsi="黑体" w:hint="eastAsia"/>
          <w:sz w:val="28"/>
          <w:szCs w:val="28"/>
        </w:rPr>
        <w:t>一、项目内容</w:t>
      </w:r>
    </w:p>
    <w:p w14:paraId="61DFEAFB" w14:textId="77777777" w:rsidR="00E075A5" w:rsidRDefault="00000000">
      <w:pPr>
        <w:spacing w:line="360" w:lineRule="auto"/>
        <w:jc w:val="left"/>
        <w:rPr>
          <w:rFonts w:ascii="仿宋_GB2312" w:eastAsia="仿宋_GB2312" w:hAnsi="仿宋" w:hint="eastAsia"/>
          <w:color w:val="000000" w:themeColor="text1"/>
          <w:sz w:val="28"/>
          <w:szCs w:val="24"/>
        </w:rPr>
      </w:pPr>
      <w:r>
        <w:rPr>
          <w:rFonts w:ascii="仿宋_GB2312" w:eastAsia="仿宋_GB2312" w:hAnsi="仿宋" w:hint="eastAsia"/>
          <w:color w:val="000000" w:themeColor="text1"/>
          <w:sz w:val="28"/>
          <w:szCs w:val="28"/>
        </w:rPr>
        <w:t>（一）采购人：深圳书城</w:t>
      </w:r>
      <w:proofErr w:type="gramStart"/>
      <w:r>
        <w:rPr>
          <w:rFonts w:ascii="仿宋_GB2312" w:eastAsia="仿宋_GB2312" w:hAnsi="仿宋" w:hint="eastAsia"/>
          <w:color w:val="000000" w:themeColor="text1"/>
          <w:sz w:val="28"/>
          <w:szCs w:val="28"/>
        </w:rPr>
        <w:t>龙华城</w:t>
      </w:r>
      <w:proofErr w:type="gramEnd"/>
      <w:r>
        <w:rPr>
          <w:rFonts w:ascii="仿宋_GB2312" w:eastAsia="仿宋_GB2312" w:hAnsi="仿宋" w:hint="eastAsia"/>
          <w:color w:val="000000" w:themeColor="text1"/>
          <w:sz w:val="28"/>
          <w:szCs w:val="28"/>
        </w:rPr>
        <w:t xml:space="preserve">实业有限公司  </w:t>
      </w:r>
      <w:r>
        <w:rPr>
          <w:rFonts w:ascii="仿宋_GB2312" w:eastAsia="仿宋_GB2312" w:hAnsi="仿宋" w:hint="eastAsia"/>
          <w:color w:val="000000" w:themeColor="text1"/>
          <w:sz w:val="28"/>
          <w:szCs w:val="24"/>
        </w:rPr>
        <w:t>地址:</w:t>
      </w:r>
      <w:r>
        <w:rPr>
          <w:rFonts w:ascii="仿宋_GB2312" w:eastAsia="仿宋_GB2312" w:hAnsi="仿宋" w:hint="eastAsia"/>
          <w:color w:val="000000" w:themeColor="text1"/>
          <w:sz w:val="28"/>
          <w:szCs w:val="24"/>
          <w:u w:val="single"/>
        </w:rPr>
        <w:t>深圳市</w:t>
      </w:r>
      <w:proofErr w:type="gramStart"/>
      <w:r>
        <w:rPr>
          <w:rFonts w:ascii="仿宋_GB2312" w:eastAsia="仿宋_GB2312" w:hAnsi="仿宋" w:hint="eastAsia"/>
          <w:color w:val="000000" w:themeColor="text1"/>
          <w:sz w:val="28"/>
          <w:szCs w:val="24"/>
          <w:u w:val="single"/>
        </w:rPr>
        <w:t>龙华区</w:t>
      </w:r>
      <w:proofErr w:type="gramEnd"/>
      <w:r>
        <w:rPr>
          <w:rFonts w:ascii="仿宋_GB2312" w:eastAsia="仿宋_GB2312" w:hAnsi="仿宋" w:hint="eastAsia"/>
          <w:color w:val="000000" w:themeColor="text1"/>
          <w:sz w:val="28"/>
          <w:szCs w:val="24"/>
          <w:u w:val="single"/>
        </w:rPr>
        <w:t>龙华大道4189号深圳书城</w:t>
      </w:r>
      <w:proofErr w:type="gramStart"/>
      <w:r>
        <w:rPr>
          <w:rFonts w:ascii="仿宋_GB2312" w:eastAsia="仿宋_GB2312" w:hAnsi="仿宋" w:hint="eastAsia"/>
          <w:color w:val="000000" w:themeColor="text1"/>
          <w:sz w:val="28"/>
          <w:szCs w:val="24"/>
          <w:u w:val="single"/>
        </w:rPr>
        <w:t>龙华城</w:t>
      </w:r>
      <w:proofErr w:type="gramEnd"/>
      <w:r>
        <w:rPr>
          <w:rFonts w:ascii="仿宋_GB2312" w:eastAsia="仿宋_GB2312" w:hAnsi="仿宋" w:hint="eastAsia"/>
          <w:color w:val="000000" w:themeColor="text1"/>
          <w:sz w:val="28"/>
          <w:szCs w:val="24"/>
          <w:u w:val="single"/>
        </w:rPr>
        <w:t>7楼</w:t>
      </w:r>
      <w:r>
        <w:rPr>
          <w:rFonts w:ascii="仿宋_GB2312" w:eastAsia="仿宋_GB2312" w:hAnsi="仿宋" w:hint="eastAsia"/>
          <w:color w:val="000000" w:themeColor="text1"/>
          <w:sz w:val="28"/>
          <w:szCs w:val="24"/>
        </w:rPr>
        <w:t>。</w:t>
      </w:r>
    </w:p>
    <w:p w14:paraId="664692CC" w14:textId="77777777" w:rsidR="00E075A5" w:rsidRDefault="00000000">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（二）项目名称：</w:t>
      </w:r>
      <w:r>
        <w:rPr>
          <w:rFonts w:ascii="仿宋_GB2312" w:eastAsia="仿宋_GB2312" w:hAnsi="仿宋" w:hint="eastAsia"/>
          <w:color w:val="000000" w:themeColor="text1"/>
          <w:sz w:val="28"/>
          <w:szCs w:val="28"/>
          <w:u w:val="single"/>
        </w:rPr>
        <w:t>深圳书城</w:t>
      </w:r>
      <w:proofErr w:type="gramStart"/>
      <w:r>
        <w:rPr>
          <w:rFonts w:ascii="仿宋_GB2312" w:eastAsia="仿宋_GB2312" w:hAnsi="仿宋" w:hint="eastAsia"/>
          <w:color w:val="000000" w:themeColor="text1"/>
          <w:sz w:val="28"/>
          <w:szCs w:val="28"/>
          <w:u w:val="single"/>
        </w:rPr>
        <w:t>龙华城智能车库维保</w:t>
      </w:r>
      <w:proofErr w:type="gramEnd"/>
      <w:r>
        <w:rPr>
          <w:rFonts w:ascii="仿宋_GB2312" w:eastAsia="仿宋_GB2312" w:hAnsi="仿宋" w:hint="eastAsia"/>
          <w:color w:val="000000" w:themeColor="text1"/>
          <w:sz w:val="28"/>
          <w:szCs w:val="28"/>
          <w:u w:val="single"/>
        </w:rPr>
        <w:t>项目</w:t>
      </w:r>
    </w:p>
    <w:p w14:paraId="3C7A805D" w14:textId="77777777" w:rsidR="00E075A5" w:rsidRDefault="00000000">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（三）项目采购范围：</w:t>
      </w:r>
      <w:r>
        <w:rPr>
          <w:rFonts w:ascii="仿宋_GB2312" w:eastAsia="仿宋_GB2312" w:hAnsi="仿宋" w:hint="eastAsia"/>
          <w:color w:val="000000" w:themeColor="text1"/>
          <w:sz w:val="28"/>
          <w:szCs w:val="28"/>
          <w:u w:val="single"/>
        </w:rPr>
        <w:t>智能车库日常检查、预防性维护、电话紧急报修、安全检测和维护所需的所有配件设备更换；车位数：204个；服务期：1年</w:t>
      </w:r>
      <w:r>
        <w:rPr>
          <w:rFonts w:ascii="仿宋_GB2312" w:eastAsia="仿宋_GB2312" w:hAnsi="仿宋" w:hint="eastAsia"/>
          <w:color w:val="000000" w:themeColor="text1"/>
          <w:sz w:val="28"/>
          <w:szCs w:val="28"/>
        </w:rPr>
        <w:t>。</w:t>
      </w:r>
    </w:p>
    <w:p w14:paraId="429B4AF9" w14:textId="77777777" w:rsidR="00E075A5" w:rsidRDefault="00000000">
      <w:pPr>
        <w:rPr>
          <w:rFonts w:ascii="仿宋_GB2312" w:eastAsia="仿宋_GB2312" w:hAnsi="仿宋" w:hint="eastAsia"/>
          <w:color w:val="000000" w:themeColor="text1"/>
          <w:sz w:val="28"/>
          <w:szCs w:val="28"/>
          <w:u w:val="single"/>
        </w:rPr>
      </w:pPr>
      <w:r>
        <w:rPr>
          <w:rFonts w:ascii="仿宋_GB2312" w:eastAsia="仿宋_GB2312" w:hAnsi="仿宋" w:hint="eastAsia"/>
          <w:color w:val="000000" w:themeColor="text1"/>
          <w:sz w:val="28"/>
          <w:szCs w:val="28"/>
        </w:rPr>
        <w:t>（四）最高限价人民币：</w:t>
      </w:r>
      <w:r>
        <w:rPr>
          <w:rFonts w:ascii="仿宋_GB2312" w:eastAsia="仿宋_GB2312" w:hAnsi="仿宋" w:hint="eastAsia"/>
          <w:color w:val="000000" w:themeColor="text1"/>
          <w:sz w:val="28"/>
          <w:szCs w:val="28"/>
          <w:u w:val="single"/>
        </w:rPr>
        <w:t>200000</w:t>
      </w:r>
      <w:r>
        <w:rPr>
          <w:rFonts w:ascii="仿宋_GB2312" w:eastAsia="仿宋_GB2312" w:hAnsi="仿宋" w:hint="eastAsia"/>
          <w:b/>
          <w:bCs/>
          <w:color w:val="000000" w:themeColor="text1"/>
          <w:sz w:val="28"/>
          <w:szCs w:val="28"/>
          <w:u w:val="single"/>
        </w:rPr>
        <w:t>元（含税，含本数）</w:t>
      </w:r>
      <w:r>
        <w:rPr>
          <w:rFonts w:ascii="仿宋_GB2312" w:eastAsia="仿宋_GB2312" w:hAnsi="仿宋" w:hint="eastAsia"/>
          <w:b/>
          <w:color w:val="000000" w:themeColor="text1"/>
          <w:sz w:val="28"/>
          <w:szCs w:val="28"/>
          <w:u w:val="single"/>
        </w:rPr>
        <w:t>。</w:t>
      </w:r>
      <w:r>
        <w:rPr>
          <w:rFonts w:ascii="仿宋_GB2312" w:eastAsia="仿宋_GB2312" w:hAnsi="仿宋" w:hint="eastAsia"/>
          <w:color w:val="000000" w:themeColor="text1"/>
          <w:sz w:val="28"/>
          <w:szCs w:val="28"/>
          <w:u w:val="single"/>
        </w:rPr>
        <w:t>响应单位的总报价不得超过最高限价，否则其报价无效。</w:t>
      </w:r>
    </w:p>
    <w:p w14:paraId="5A980E78" w14:textId="77777777" w:rsidR="00E075A5" w:rsidRDefault="00000000">
      <w:pPr>
        <w:rPr>
          <w:rFonts w:ascii="黑体" w:eastAsia="黑体" w:hAnsi="黑体" w:hint="eastAsia"/>
          <w:sz w:val="28"/>
          <w:szCs w:val="28"/>
        </w:rPr>
      </w:pPr>
      <w:r>
        <w:rPr>
          <w:rFonts w:ascii="黑体" w:eastAsia="黑体" w:hAnsi="黑体" w:hint="eastAsia"/>
          <w:sz w:val="28"/>
          <w:szCs w:val="28"/>
        </w:rPr>
        <w:t>二、合格响应单位的资格审查标准</w:t>
      </w:r>
    </w:p>
    <w:p w14:paraId="166FED89" w14:textId="77777777" w:rsidR="00E075A5" w:rsidRDefault="00000000">
      <w:pPr>
        <w:rPr>
          <w:rFonts w:ascii="仿宋_GB2312" w:eastAsia="仿宋_GB2312" w:hAnsi="仿宋" w:hint="eastAsia"/>
          <w:sz w:val="28"/>
          <w:szCs w:val="28"/>
        </w:rPr>
      </w:pPr>
      <w:r>
        <w:rPr>
          <w:rFonts w:ascii="仿宋_GB2312" w:eastAsia="仿宋_GB2312" w:hAnsi="仿宋" w:hint="eastAsia"/>
          <w:sz w:val="28"/>
          <w:szCs w:val="28"/>
        </w:rPr>
        <w:t>（一）</w:t>
      </w:r>
      <w:r>
        <w:rPr>
          <w:rFonts w:ascii="仿宋_GB2312" w:eastAsia="仿宋_GB2312" w:hint="eastAsia"/>
          <w:sz w:val="28"/>
          <w:szCs w:val="28"/>
        </w:rPr>
        <w:t>投标人需在中华人民共和国境内合法注册持有合法有效的营业执照</w:t>
      </w:r>
      <w:r>
        <w:rPr>
          <w:rFonts w:ascii="仿宋_GB2312" w:eastAsia="仿宋_GB2312" w:hAnsi="仿宋" w:hint="eastAsia"/>
          <w:sz w:val="28"/>
          <w:szCs w:val="28"/>
        </w:rPr>
        <w:t>。</w:t>
      </w:r>
    </w:p>
    <w:p w14:paraId="5EF84F60" w14:textId="77777777" w:rsidR="00E075A5" w:rsidRDefault="00000000">
      <w:pPr>
        <w:rPr>
          <w:rFonts w:ascii="仿宋_GB2312" w:eastAsia="仿宋_GB2312" w:hAnsi="仿宋" w:hint="eastAsia"/>
          <w:sz w:val="28"/>
          <w:szCs w:val="28"/>
        </w:rPr>
      </w:pPr>
      <w:r>
        <w:rPr>
          <w:rFonts w:ascii="仿宋_GB2312" w:eastAsia="仿宋_GB2312" w:hAnsi="仿宋" w:hint="eastAsia"/>
          <w:sz w:val="28"/>
          <w:szCs w:val="28"/>
        </w:rPr>
        <w:t>（二）</w:t>
      </w:r>
      <w:r>
        <w:rPr>
          <w:rFonts w:ascii="仿宋_GB2312" w:eastAsia="仿宋_GB2312" w:hint="eastAsia"/>
          <w:sz w:val="28"/>
          <w:szCs w:val="28"/>
        </w:rPr>
        <w:t>近三年无司法行政处罚记录。</w:t>
      </w:r>
    </w:p>
    <w:p w14:paraId="7709EEF6" w14:textId="77777777" w:rsidR="00E075A5" w:rsidRDefault="00000000">
      <w:pPr>
        <w:rPr>
          <w:rFonts w:ascii="仿宋_GB2312" w:eastAsia="仿宋_GB2312" w:hint="eastAsia"/>
          <w:sz w:val="28"/>
          <w:szCs w:val="28"/>
        </w:rPr>
      </w:pPr>
      <w:r>
        <w:rPr>
          <w:rFonts w:ascii="仿宋_GB2312" w:eastAsia="仿宋_GB2312" w:hint="eastAsia"/>
          <w:sz w:val="28"/>
          <w:szCs w:val="28"/>
        </w:rPr>
        <w:t>（三）投标人需提供由市场监督管理部门核发的有效期内的《中华人民共和国特种设备生产许可证》，许可项目为“起重机械制造（含安装、修理、改造）”,许可子项目含(机械式停车设备)及平面移动类型式试验报告；</w:t>
      </w:r>
    </w:p>
    <w:p w14:paraId="53215272" w14:textId="77777777" w:rsidR="00E075A5" w:rsidRDefault="00000000">
      <w:pPr>
        <w:rPr>
          <w:rFonts w:ascii="仿宋_GB2312" w:eastAsia="仿宋_GB2312" w:hint="eastAsia"/>
          <w:sz w:val="28"/>
          <w:szCs w:val="28"/>
        </w:rPr>
      </w:pPr>
      <w:r>
        <w:rPr>
          <w:rFonts w:ascii="仿宋_GB2312" w:eastAsia="仿宋_GB2312" w:hint="eastAsia"/>
          <w:sz w:val="28"/>
          <w:szCs w:val="28"/>
        </w:rPr>
        <w:t>（四）投标人需提供3份及以上的平面移动类的相关项目业绩</w:t>
      </w:r>
      <w:r>
        <w:rPr>
          <w:rFonts w:ascii="仿宋_GB2312" w:eastAsia="仿宋_GB2312" w:hint="eastAsia"/>
          <w:sz w:val="28"/>
          <w:szCs w:val="28"/>
        </w:rPr>
        <w:lastRenderedPageBreak/>
        <w:t>（需提供合同复印件，检验报告复印件，原件备查）。</w:t>
      </w:r>
    </w:p>
    <w:p w14:paraId="4064BBA7" w14:textId="77777777" w:rsidR="00E075A5" w:rsidRDefault="00000000">
      <w:pPr>
        <w:rPr>
          <w:rFonts w:ascii="仿宋_GB2312" w:eastAsia="仿宋_GB2312" w:hint="eastAsia"/>
          <w:sz w:val="28"/>
          <w:szCs w:val="28"/>
        </w:rPr>
      </w:pPr>
      <w:r>
        <w:rPr>
          <w:rFonts w:ascii="仿宋_GB2312" w:eastAsia="仿宋_GB2312" w:hint="eastAsia"/>
          <w:sz w:val="28"/>
          <w:szCs w:val="28"/>
        </w:rPr>
        <w:t>（五）没有被列入“信用中国”网站(www.creditchina.gov.cn）的“失信被执行人”、“重大税收违法失信主体”、“政府采购严重违法失信行为记录名单”的情况。</w:t>
      </w:r>
    </w:p>
    <w:p w14:paraId="737FC025" w14:textId="77777777" w:rsidR="00E075A5" w:rsidRDefault="00000000">
      <w:pPr>
        <w:rPr>
          <w:rFonts w:ascii="仿宋_GB2312" w:eastAsia="仿宋_GB2312" w:hint="eastAsia"/>
          <w:sz w:val="28"/>
          <w:szCs w:val="28"/>
        </w:rPr>
      </w:pPr>
      <w:r>
        <w:rPr>
          <w:rFonts w:ascii="仿宋_GB2312" w:eastAsia="仿宋_GB2312" w:hint="eastAsia"/>
          <w:sz w:val="28"/>
          <w:szCs w:val="28"/>
        </w:rPr>
        <w:t xml:space="preserve">（六）开具服务维护类型发票。 </w:t>
      </w:r>
    </w:p>
    <w:p w14:paraId="06FB3A6A" w14:textId="77777777" w:rsidR="00E075A5" w:rsidRDefault="00000000">
      <w:pPr>
        <w:rPr>
          <w:rFonts w:ascii="仿宋_GB2312" w:eastAsia="仿宋_GB2312" w:hint="eastAsia"/>
          <w:sz w:val="28"/>
          <w:szCs w:val="28"/>
        </w:rPr>
      </w:pPr>
      <w:r>
        <w:rPr>
          <w:rFonts w:ascii="仿宋_GB2312" w:eastAsia="仿宋_GB2312" w:hint="eastAsia"/>
          <w:sz w:val="28"/>
          <w:szCs w:val="28"/>
        </w:rPr>
        <w:t>（七）本项目不接受联合体参加，也不允许分包或转包。</w:t>
      </w:r>
    </w:p>
    <w:p w14:paraId="6EFCA86E" w14:textId="77777777" w:rsidR="00E075A5" w:rsidRDefault="00000000">
      <w:pPr>
        <w:rPr>
          <w:rFonts w:ascii="仿宋_GB2312" w:eastAsia="仿宋_GB2312" w:hint="eastAsia"/>
          <w:sz w:val="28"/>
          <w:szCs w:val="28"/>
        </w:rPr>
      </w:pPr>
      <w:r>
        <w:rPr>
          <w:rFonts w:ascii="仿宋_GB2312" w:eastAsia="仿宋_GB2312" w:hint="eastAsia"/>
          <w:sz w:val="28"/>
          <w:szCs w:val="28"/>
        </w:rPr>
        <w:t>注：单位法定代表人/负责人为同一人或者存在直接控股、管理关系的</w:t>
      </w:r>
      <w:proofErr w:type="gramStart"/>
      <w:r>
        <w:rPr>
          <w:rFonts w:ascii="仿宋_GB2312" w:eastAsia="仿宋_GB2312" w:hint="eastAsia"/>
          <w:sz w:val="28"/>
          <w:szCs w:val="28"/>
        </w:rPr>
        <w:t>不同响应</w:t>
      </w:r>
      <w:proofErr w:type="gramEnd"/>
      <w:r>
        <w:rPr>
          <w:rFonts w:ascii="仿宋_GB2312" w:eastAsia="仿宋_GB2312" w:hint="eastAsia"/>
          <w:sz w:val="28"/>
          <w:szCs w:val="28"/>
        </w:rPr>
        <w:t>单位，不得参加同一合同项下的采购活动。</w:t>
      </w:r>
    </w:p>
    <w:p w14:paraId="6DD67F71" w14:textId="77777777" w:rsidR="00E075A5" w:rsidRDefault="00000000">
      <w:pPr>
        <w:rPr>
          <w:rFonts w:ascii="黑体" w:eastAsia="黑体" w:hAnsi="黑体" w:hint="eastAsia"/>
          <w:sz w:val="28"/>
          <w:szCs w:val="28"/>
        </w:rPr>
      </w:pPr>
      <w:r>
        <w:rPr>
          <w:rFonts w:ascii="黑体" w:eastAsia="黑体" w:hAnsi="黑体" w:hint="eastAsia"/>
          <w:sz w:val="28"/>
          <w:szCs w:val="28"/>
        </w:rPr>
        <w:t>三、公告平台与公告期限</w:t>
      </w:r>
    </w:p>
    <w:p w14:paraId="58E3F913" w14:textId="77777777" w:rsidR="00E075A5" w:rsidRDefault="00000000">
      <w:pPr>
        <w:rPr>
          <w:rFonts w:ascii="仿宋_GB2312" w:eastAsia="仿宋_GB2312" w:hint="eastAsia"/>
          <w:sz w:val="28"/>
          <w:szCs w:val="28"/>
        </w:rPr>
      </w:pPr>
      <w:r>
        <w:rPr>
          <w:rFonts w:ascii="仿宋_GB2312" w:eastAsia="仿宋_GB2312" w:hint="eastAsia"/>
          <w:sz w:val="28"/>
          <w:szCs w:val="28"/>
        </w:rPr>
        <w:t>（一）公告平台：深圳出版集团有限公司官网、深圳阳光采购平台。</w:t>
      </w:r>
    </w:p>
    <w:p w14:paraId="3CD744D0" w14:textId="2FFC8514" w:rsidR="00E075A5" w:rsidRDefault="00000000">
      <w:pPr>
        <w:rPr>
          <w:rFonts w:ascii="仿宋_GB2312" w:eastAsia="仿宋_GB2312" w:hint="eastAsia"/>
          <w:sz w:val="28"/>
          <w:szCs w:val="28"/>
        </w:rPr>
      </w:pPr>
      <w:r>
        <w:rPr>
          <w:rFonts w:ascii="仿宋_GB2312" w:eastAsia="仿宋_GB2312" w:hint="eastAsia"/>
          <w:sz w:val="28"/>
          <w:szCs w:val="28"/>
        </w:rPr>
        <w:t>（二）公告期限：</w:t>
      </w:r>
      <w:r>
        <w:rPr>
          <w:rFonts w:ascii="仿宋_GB2312" w:eastAsia="仿宋_GB2312" w:hint="eastAsia"/>
          <w:sz w:val="28"/>
          <w:szCs w:val="28"/>
          <w:u w:val="single"/>
        </w:rPr>
        <w:t>2025</w:t>
      </w:r>
      <w:r>
        <w:rPr>
          <w:rFonts w:ascii="仿宋_GB2312" w:eastAsia="仿宋_GB2312" w:hint="eastAsia"/>
          <w:sz w:val="28"/>
          <w:szCs w:val="28"/>
        </w:rPr>
        <w:t>年</w:t>
      </w:r>
      <w:r>
        <w:rPr>
          <w:rFonts w:ascii="仿宋_GB2312" w:eastAsia="仿宋_GB2312" w:hint="eastAsia"/>
          <w:sz w:val="28"/>
          <w:szCs w:val="28"/>
          <w:u w:val="single"/>
        </w:rPr>
        <w:t>7</w:t>
      </w:r>
      <w:r>
        <w:rPr>
          <w:rFonts w:ascii="仿宋_GB2312" w:eastAsia="仿宋_GB2312" w:hint="eastAsia"/>
          <w:sz w:val="28"/>
          <w:szCs w:val="28"/>
        </w:rPr>
        <w:t>月</w:t>
      </w:r>
      <w:r>
        <w:rPr>
          <w:rFonts w:ascii="仿宋_GB2312" w:eastAsia="仿宋_GB2312" w:hint="eastAsia"/>
          <w:sz w:val="28"/>
          <w:szCs w:val="28"/>
          <w:u w:val="single"/>
        </w:rPr>
        <w:t>2</w:t>
      </w:r>
      <w:r w:rsidR="001040EA">
        <w:rPr>
          <w:rFonts w:ascii="仿宋_GB2312" w:eastAsia="仿宋_GB2312" w:hint="eastAsia"/>
          <w:sz w:val="28"/>
          <w:szCs w:val="28"/>
          <w:u w:val="single"/>
        </w:rPr>
        <w:t>9</w:t>
      </w:r>
      <w:r>
        <w:rPr>
          <w:rFonts w:ascii="仿宋_GB2312" w:eastAsia="仿宋_GB2312" w:hint="eastAsia"/>
          <w:sz w:val="28"/>
          <w:szCs w:val="28"/>
        </w:rPr>
        <w:t>日至</w:t>
      </w:r>
      <w:r>
        <w:rPr>
          <w:rFonts w:ascii="仿宋_GB2312" w:eastAsia="仿宋_GB2312" w:hint="eastAsia"/>
          <w:sz w:val="28"/>
          <w:szCs w:val="28"/>
          <w:u w:val="single"/>
        </w:rPr>
        <w:t>2025</w:t>
      </w:r>
      <w:r>
        <w:rPr>
          <w:rFonts w:ascii="仿宋_GB2312" w:eastAsia="仿宋_GB2312" w:hint="eastAsia"/>
          <w:sz w:val="28"/>
          <w:szCs w:val="28"/>
        </w:rPr>
        <w:t>年</w:t>
      </w:r>
      <w:r w:rsidR="001040EA">
        <w:rPr>
          <w:rFonts w:ascii="仿宋_GB2312" w:eastAsia="仿宋_GB2312" w:hint="eastAsia"/>
          <w:sz w:val="28"/>
          <w:szCs w:val="28"/>
          <w:u w:val="single"/>
        </w:rPr>
        <w:t>8</w:t>
      </w:r>
      <w:r>
        <w:rPr>
          <w:rFonts w:ascii="仿宋_GB2312" w:eastAsia="仿宋_GB2312" w:hint="eastAsia"/>
          <w:sz w:val="28"/>
          <w:szCs w:val="28"/>
        </w:rPr>
        <w:t>月</w:t>
      </w:r>
      <w:r w:rsidR="001040EA">
        <w:rPr>
          <w:rFonts w:ascii="仿宋_GB2312" w:eastAsia="仿宋_GB2312" w:hint="eastAsia"/>
          <w:sz w:val="28"/>
          <w:szCs w:val="28"/>
          <w:u w:val="single"/>
        </w:rPr>
        <w:t>04</w:t>
      </w:r>
      <w:r>
        <w:rPr>
          <w:rFonts w:ascii="仿宋_GB2312" w:eastAsia="仿宋_GB2312" w:hint="eastAsia"/>
          <w:sz w:val="28"/>
          <w:szCs w:val="28"/>
        </w:rPr>
        <w:t>日</w:t>
      </w:r>
    </w:p>
    <w:p w14:paraId="2977C385" w14:textId="77777777" w:rsidR="00E075A5" w:rsidRDefault="00000000">
      <w:pPr>
        <w:rPr>
          <w:rFonts w:ascii="黑体" w:eastAsia="黑体" w:hAnsi="黑体" w:hint="eastAsia"/>
          <w:sz w:val="28"/>
          <w:szCs w:val="28"/>
        </w:rPr>
      </w:pPr>
      <w:r>
        <w:rPr>
          <w:rFonts w:ascii="黑体" w:eastAsia="黑体" w:hAnsi="黑体" w:hint="eastAsia"/>
          <w:sz w:val="28"/>
          <w:szCs w:val="28"/>
        </w:rPr>
        <w:t>四、获取采购文件时间、方式</w:t>
      </w:r>
    </w:p>
    <w:p w14:paraId="729484A1" w14:textId="00AB8216" w:rsidR="00E075A5" w:rsidRDefault="00000000">
      <w:pPr>
        <w:rPr>
          <w:rFonts w:ascii="仿宋_GB2312" w:eastAsia="仿宋_GB2312" w:hint="eastAsia"/>
          <w:sz w:val="28"/>
          <w:szCs w:val="28"/>
        </w:rPr>
      </w:pPr>
      <w:r>
        <w:rPr>
          <w:rFonts w:ascii="仿宋_GB2312" w:eastAsia="仿宋_GB2312" w:hint="eastAsia"/>
          <w:sz w:val="28"/>
          <w:szCs w:val="28"/>
        </w:rPr>
        <w:t>（一）获取采购文件的时间：</w:t>
      </w:r>
      <w:r>
        <w:rPr>
          <w:rFonts w:ascii="仿宋_GB2312" w:eastAsia="仿宋_GB2312" w:hint="eastAsia"/>
          <w:sz w:val="28"/>
          <w:szCs w:val="28"/>
          <w:u w:val="single"/>
        </w:rPr>
        <w:t>2025</w:t>
      </w:r>
      <w:r>
        <w:rPr>
          <w:rFonts w:ascii="仿宋_GB2312" w:eastAsia="仿宋_GB2312" w:hint="eastAsia"/>
          <w:sz w:val="28"/>
          <w:szCs w:val="28"/>
        </w:rPr>
        <w:t>年</w:t>
      </w:r>
      <w:r>
        <w:rPr>
          <w:rFonts w:ascii="仿宋_GB2312" w:eastAsia="仿宋_GB2312" w:hint="eastAsia"/>
          <w:sz w:val="28"/>
          <w:szCs w:val="28"/>
          <w:u w:val="single"/>
        </w:rPr>
        <w:t>7</w:t>
      </w:r>
      <w:r>
        <w:rPr>
          <w:rFonts w:ascii="仿宋_GB2312" w:eastAsia="仿宋_GB2312" w:hint="eastAsia"/>
          <w:sz w:val="28"/>
          <w:szCs w:val="28"/>
        </w:rPr>
        <w:t>月</w:t>
      </w:r>
      <w:r>
        <w:rPr>
          <w:rFonts w:ascii="仿宋_GB2312" w:eastAsia="仿宋_GB2312" w:hint="eastAsia"/>
          <w:sz w:val="28"/>
          <w:szCs w:val="28"/>
          <w:u w:val="single"/>
        </w:rPr>
        <w:t>2</w:t>
      </w:r>
      <w:r w:rsidR="001040EA">
        <w:rPr>
          <w:rFonts w:ascii="仿宋_GB2312" w:eastAsia="仿宋_GB2312" w:hint="eastAsia"/>
          <w:sz w:val="28"/>
          <w:szCs w:val="28"/>
          <w:u w:val="single"/>
        </w:rPr>
        <w:t>9</w:t>
      </w:r>
      <w:r>
        <w:rPr>
          <w:rFonts w:ascii="仿宋_GB2312" w:eastAsia="仿宋_GB2312" w:hint="eastAsia"/>
          <w:sz w:val="28"/>
          <w:szCs w:val="28"/>
        </w:rPr>
        <w:t>日至</w:t>
      </w:r>
      <w:r>
        <w:rPr>
          <w:rFonts w:ascii="仿宋_GB2312" w:eastAsia="仿宋_GB2312" w:hint="eastAsia"/>
          <w:sz w:val="28"/>
          <w:szCs w:val="28"/>
          <w:u w:val="single"/>
        </w:rPr>
        <w:t>2025</w:t>
      </w:r>
      <w:r>
        <w:rPr>
          <w:rFonts w:ascii="仿宋_GB2312" w:eastAsia="仿宋_GB2312" w:hint="eastAsia"/>
          <w:sz w:val="28"/>
          <w:szCs w:val="28"/>
        </w:rPr>
        <w:t>年</w:t>
      </w:r>
      <w:r w:rsidR="001040EA">
        <w:rPr>
          <w:rFonts w:ascii="仿宋_GB2312" w:eastAsia="仿宋_GB2312" w:hint="eastAsia"/>
          <w:sz w:val="28"/>
          <w:szCs w:val="28"/>
          <w:u w:val="single"/>
        </w:rPr>
        <w:t>8</w:t>
      </w:r>
      <w:r>
        <w:rPr>
          <w:rFonts w:ascii="仿宋_GB2312" w:eastAsia="仿宋_GB2312" w:hint="eastAsia"/>
          <w:sz w:val="28"/>
          <w:szCs w:val="28"/>
        </w:rPr>
        <w:t>月</w:t>
      </w:r>
      <w:r w:rsidR="001040EA">
        <w:rPr>
          <w:rFonts w:ascii="仿宋_GB2312" w:eastAsia="仿宋_GB2312" w:hint="eastAsia"/>
          <w:sz w:val="28"/>
          <w:szCs w:val="28"/>
          <w:u w:val="single"/>
        </w:rPr>
        <w:t>0</w:t>
      </w:r>
      <w:r>
        <w:rPr>
          <w:rFonts w:ascii="仿宋_GB2312" w:eastAsia="仿宋_GB2312" w:hint="eastAsia"/>
          <w:sz w:val="28"/>
          <w:szCs w:val="28"/>
          <w:u w:val="single"/>
        </w:rPr>
        <w:t>1</w:t>
      </w:r>
      <w:r>
        <w:rPr>
          <w:rFonts w:ascii="仿宋_GB2312" w:eastAsia="仿宋_GB2312" w:hint="eastAsia"/>
          <w:sz w:val="28"/>
          <w:szCs w:val="28"/>
        </w:rPr>
        <w:t>日</w:t>
      </w:r>
    </w:p>
    <w:p w14:paraId="46B100FC" w14:textId="77777777" w:rsidR="00E075A5" w:rsidRDefault="00000000">
      <w:pPr>
        <w:rPr>
          <w:rFonts w:ascii="仿宋_GB2312" w:eastAsia="仿宋_GB2312" w:hint="eastAsia"/>
          <w:sz w:val="28"/>
          <w:szCs w:val="28"/>
        </w:rPr>
      </w:pPr>
      <w:r>
        <w:rPr>
          <w:rFonts w:ascii="仿宋_GB2312" w:eastAsia="仿宋_GB2312" w:hint="eastAsia"/>
          <w:sz w:val="28"/>
          <w:szCs w:val="28"/>
        </w:rPr>
        <w:t>（二）获取采购文件的方式</w:t>
      </w:r>
      <w:r>
        <w:rPr>
          <w:rFonts w:ascii="仿宋_GB2312" w:eastAsia="仿宋_GB2312" w:hAnsi="仿宋" w:hint="eastAsia"/>
          <w:color w:val="000000" w:themeColor="text1"/>
          <w:sz w:val="28"/>
          <w:szCs w:val="28"/>
        </w:rPr>
        <w:t>：在深圳出版集团有限公司官网、深圳阳光采购平台下载。</w:t>
      </w:r>
    </w:p>
    <w:p w14:paraId="0F7F9DFD" w14:textId="77777777" w:rsidR="00E075A5" w:rsidRDefault="00000000">
      <w:pPr>
        <w:rPr>
          <w:rFonts w:ascii="仿宋_GB2312" w:eastAsia="仿宋_GB2312" w:hint="eastAsia"/>
          <w:sz w:val="28"/>
          <w:szCs w:val="28"/>
        </w:rPr>
      </w:pPr>
      <w:r>
        <w:rPr>
          <w:rFonts w:ascii="仿宋_GB2312" w:eastAsia="仿宋_GB2312" w:hint="eastAsia"/>
          <w:sz w:val="28"/>
          <w:szCs w:val="28"/>
        </w:rPr>
        <w:t>（三）采购文件免费获取（电子采购文件）。</w:t>
      </w:r>
    </w:p>
    <w:p w14:paraId="2DDCAF9A" w14:textId="09EFDA2C" w:rsidR="00E075A5" w:rsidRDefault="00000000">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（四）质疑截止时间：2025年</w:t>
      </w:r>
      <w:r w:rsidR="001040EA">
        <w:rPr>
          <w:rFonts w:ascii="仿宋_GB2312" w:eastAsia="仿宋_GB2312" w:hAnsi="仿宋" w:hint="eastAsia"/>
          <w:color w:val="000000" w:themeColor="text1"/>
          <w:sz w:val="28"/>
          <w:szCs w:val="28"/>
        </w:rPr>
        <w:t>8</w:t>
      </w:r>
      <w:r>
        <w:rPr>
          <w:rFonts w:ascii="仿宋_GB2312" w:eastAsia="仿宋_GB2312" w:hAnsi="仿宋" w:hint="eastAsia"/>
          <w:color w:val="000000" w:themeColor="text1"/>
          <w:sz w:val="28"/>
          <w:szCs w:val="28"/>
        </w:rPr>
        <w:t>月</w:t>
      </w:r>
      <w:r w:rsidR="001040EA">
        <w:rPr>
          <w:rFonts w:ascii="仿宋_GB2312" w:eastAsia="仿宋_GB2312" w:hAnsi="仿宋" w:hint="eastAsia"/>
          <w:color w:val="000000" w:themeColor="text1"/>
          <w:sz w:val="28"/>
          <w:szCs w:val="28"/>
        </w:rPr>
        <w:t>04</w:t>
      </w:r>
      <w:r>
        <w:rPr>
          <w:rFonts w:ascii="仿宋_GB2312" w:eastAsia="仿宋_GB2312" w:hAnsi="仿宋" w:hint="eastAsia"/>
          <w:color w:val="000000" w:themeColor="text1"/>
          <w:sz w:val="28"/>
          <w:szCs w:val="28"/>
        </w:rPr>
        <w:t>日1</w:t>
      </w:r>
      <w:r w:rsidR="00DE6BA1">
        <w:rPr>
          <w:rFonts w:ascii="仿宋_GB2312" w:eastAsia="仿宋_GB2312" w:hAnsi="仿宋" w:hint="eastAsia"/>
          <w:color w:val="000000" w:themeColor="text1"/>
          <w:sz w:val="28"/>
          <w:szCs w:val="28"/>
        </w:rPr>
        <w:t>0</w:t>
      </w:r>
      <w:r>
        <w:rPr>
          <w:rFonts w:ascii="仿宋_GB2312" w:eastAsia="仿宋_GB2312" w:hAnsi="仿宋" w:hint="eastAsia"/>
          <w:color w:val="000000" w:themeColor="text1"/>
          <w:sz w:val="28"/>
          <w:szCs w:val="28"/>
        </w:rPr>
        <w:t>:00前。</w:t>
      </w:r>
    </w:p>
    <w:p w14:paraId="064985BC" w14:textId="391593D4" w:rsidR="00E075A5" w:rsidRDefault="00000000">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澄清、修改、答疑截止时间:2025年8月</w:t>
      </w:r>
      <w:r w:rsidR="001040EA">
        <w:rPr>
          <w:rFonts w:ascii="仿宋_GB2312" w:eastAsia="仿宋_GB2312" w:hAnsi="仿宋" w:hint="eastAsia"/>
          <w:color w:val="000000" w:themeColor="text1"/>
          <w:sz w:val="28"/>
          <w:szCs w:val="28"/>
        </w:rPr>
        <w:t>04</w:t>
      </w:r>
      <w:r>
        <w:rPr>
          <w:rFonts w:ascii="仿宋_GB2312" w:eastAsia="仿宋_GB2312" w:hAnsi="仿宋" w:hint="eastAsia"/>
          <w:color w:val="000000" w:themeColor="text1"/>
          <w:sz w:val="28"/>
          <w:szCs w:val="28"/>
        </w:rPr>
        <w:t>日11:00前。</w:t>
      </w:r>
    </w:p>
    <w:p w14:paraId="4D9C2828" w14:textId="77777777" w:rsidR="00E075A5" w:rsidRDefault="00000000">
      <w:pPr>
        <w:rPr>
          <w:rFonts w:ascii="黑体" w:eastAsia="黑体" w:hAnsi="黑体" w:hint="eastAsia"/>
          <w:sz w:val="28"/>
          <w:szCs w:val="28"/>
        </w:rPr>
      </w:pPr>
      <w:r>
        <w:rPr>
          <w:rFonts w:ascii="黑体" w:eastAsia="黑体" w:hAnsi="黑体" w:hint="eastAsia"/>
          <w:sz w:val="28"/>
          <w:szCs w:val="28"/>
        </w:rPr>
        <w:t>五、响应文件提交及开启响应文件时间及地点</w:t>
      </w:r>
    </w:p>
    <w:p w14:paraId="7ABD5C79" w14:textId="2628FC5C" w:rsidR="00E075A5" w:rsidRDefault="00000000">
      <w:pPr>
        <w:rPr>
          <w:rFonts w:ascii="仿宋_GB2312" w:eastAsia="仿宋_GB2312" w:hint="eastAsia"/>
          <w:sz w:val="28"/>
          <w:szCs w:val="28"/>
        </w:rPr>
      </w:pPr>
      <w:r>
        <w:rPr>
          <w:rFonts w:ascii="仿宋_GB2312" w:eastAsia="仿宋_GB2312" w:hint="eastAsia"/>
          <w:sz w:val="28"/>
          <w:szCs w:val="28"/>
        </w:rPr>
        <w:t>（一）提交响应文件截止时间： 2025年8月</w:t>
      </w:r>
      <w:r w:rsidR="001040EA">
        <w:rPr>
          <w:rFonts w:ascii="仿宋_GB2312" w:eastAsia="仿宋_GB2312" w:hint="eastAsia"/>
          <w:sz w:val="28"/>
          <w:szCs w:val="28"/>
        </w:rPr>
        <w:t>04</w:t>
      </w:r>
      <w:r>
        <w:rPr>
          <w:rFonts w:ascii="仿宋_GB2312" w:eastAsia="仿宋_GB2312" w:hint="eastAsia"/>
          <w:sz w:val="28"/>
          <w:szCs w:val="28"/>
        </w:rPr>
        <w:t>日17:00前 。</w:t>
      </w:r>
    </w:p>
    <w:p w14:paraId="4D9174E8" w14:textId="77777777" w:rsidR="00E075A5" w:rsidRDefault="00000000">
      <w:pPr>
        <w:rPr>
          <w:rFonts w:ascii="仿宋_GB2312" w:eastAsia="仿宋_GB2312" w:hint="eastAsia"/>
          <w:sz w:val="28"/>
          <w:szCs w:val="28"/>
        </w:rPr>
      </w:pPr>
      <w:r>
        <w:rPr>
          <w:rFonts w:ascii="仿宋_GB2312" w:eastAsia="仿宋_GB2312" w:hint="eastAsia"/>
          <w:sz w:val="28"/>
          <w:szCs w:val="28"/>
        </w:rPr>
        <w:t>（二）提交响应文件地点：深圳市</w:t>
      </w:r>
      <w:proofErr w:type="gramStart"/>
      <w:r>
        <w:rPr>
          <w:rFonts w:ascii="仿宋_GB2312" w:eastAsia="仿宋_GB2312" w:hint="eastAsia"/>
          <w:sz w:val="28"/>
          <w:szCs w:val="28"/>
        </w:rPr>
        <w:t>龙华区</w:t>
      </w:r>
      <w:proofErr w:type="gramEnd"/>
      <w:r>
        <w:rPr>
          <w:rFonts w:ascii="仿宋_GB2312" w:eastAsia="仿宋_GB2312" w:hint="eastAsia"/>
          <w:sz w:val="28"/>
          <w:szCs w:val="28"/>
        </w:rPr>
        <w:t>龙华大道4189号深圳</w:t>
      </w:r>
      <w:r>
        <w:rPr>
          <w:rFonts w:ascii="仿宋_GB2312" w:eastAsia="仿宋_GB2312" w:hint="eastAsia"/>
          <w:sz w:val="28"/>
          <w:szCs w:val="28"/>
        </w:rPr>
        <w:lastRenderedPageBreak/>
        <w:t>书城</w:t>
      </w:r>
      <w:proofErr w:type="gramStart"/>
      <w:r>
        <w:rPr>
          <w:rFonts w:ascii="仿宋_GB2312" w:eastAsia="仿宋_GB2312" w:hint="eastAsia"/>
          <w:sz w:val="28"/>
          <w:szCs w:val="28"/>
        </w:rPr>
        <w:t>龙华城</w:t>
      </w:r>
      <w:proofErr w:type="gramEnd"/>
      <w:r>
        <w:rPr>
          <w:rFonts w:ascii="仿宋_GB2312" w:eastAsia="仿宋_GB2312" w:hint="eastAsia"/>
          <w:sz w:val="28"/>
          <w:szCs w:val="28"/>
        </w:rPr>
        <w:t>7楼物业办公室。</w:t>
      </w:r>
    </w:p>
    <w:p w14:paraId="603ED84C" w14:textId="23191B8F" w:rsidR="00E075A5" w:rsidRDefault="00000000">
      <w:pPr>
        <w:rPr>
          <w:rFonts w:ascii="仿宋_GB2312" w:eastAsia="仿宋_GB2312" w:hint="eastAsia"/>
          <w:sz w:val="28"/>
          <w:szCs w:val="28"/>
        </w:rPr>
      </w:pPr>
      <w:r>
        <w:rPr>
          <w:rFonts w:ascii="仿宋_GB2312" w:eastAsia="仿宋_GB2312" w:hint="eastAsia"/>
          <w:sz w:val="28"/>
          <w:szCs w:val="28"/>
        </w:rPr>
        <w:t>（三）开启响应文件时间： 2025年8月</w:t>
      </w:r>
      <w:r w:rsidR="001040EA">
        <w:rPr>
          <w:rFonts w:ascii="仿宋_GB2312" w:eastAsia="仿宋_GB2312" w:hint="eastAsia"/>
          <w:sz w:val="28"/>
          <w:szCs w:val="28"/>
        </w:rPr>
        <w:t>5</w:t>
      </w:r>
      <w:r>
        <w:rPr>
          <w:rFonts w:ascii="仿宋_GB2312" w:eastAsia="仿宋_GB2312" w:hint="eastAsia"/>
          <w:sz w:val="28"/>
          <w:szCs w:val="28"/>
        </w:rPr>
        <w:t>日15:30（如有变更另行通知）。</w:t>
      </w:r>
    </w:p>
    <w:p w14:paraId="65FCCAA7" w14:textId="77777777" w:rsidR="00E075A5" w:rsidRDefault="00000000">
      <w:pPr>
        <w:rPr>
          <w:rFonts w:ascii="仿宋_GB2312" w:eastAsia="仿宋_GB2312" w:hint="eastAsia"/>
          <w:sz w:val="28"/>
          <w:szCs w:val="28"/>
        </w:rPr>
      </w:pPr>
      <w:r>
        <w:rPr>
          <w:rFonts w:ascii="仿宋_GB2312" w:eastAsia="仿宋_GB2312" w:hint="eastAsia"/>
          <w:sz w:val="28"/>
          <w:szCs w:val="28"/>
        </w:rPr>
        <w:t>（四）开启响应文件地点：深圳市</w:t>
      </w:r>
      <w:proofErr w:type="gramStart"/>
      <w:r>
        <w:rPr>
          <w:rFonts w:ascii="仿宋_GB2312" w:eastAsia="仿宋_GB2312" w:hint="eastAsia"/>
          <w:sz w:val="28"/>
          <w:szCs w:val="28"/>
        </w:rPr>
        <w:t>龙华区</w:t>
      </w:r>
      <w:proofErr w:type="gramEnd"/>
      <w:r>
        <w:rPr>
          <w:rFonts w:ascii="仿宋_GB2312" w:eastAsia="仿宋_GB2312" w:hint="eastAsia"/>
          <w:sz w:val="28"/>
          <w:szCs w:val="28"/>
        </w:rPr>
        <w:t>龙华大道4189号深圳书城</w:t>
      </w:r>
      <w:proofErr w:type="gramStart"/>
      <w:r>
        <w:rPr>
          <w:rFonts w:ascii="仿宋_GB2312" w:eastAsia="仿宋_GB2312" w:hint="eastAsia"/>
          <w:sz w:val="28"/>
          <w:szCs w:val="28"/>
        </w:rPr>
        <w:t>龙华城</w:t>
      </w:r>
      <w:proofErr w:type="gramEnd"/>
      <w:r>
        <w:rPr>
          <w:rFonts w:ascii="仿宋_GB2312" w:eastAsia="仿宋_GB2312" w:hint="eastAsia"/>
          <w:sz w:val="28"/>
          <w:szCs w:val="28"/>
        </w:rPr>
        <w:t>5楼办公室（如有变更另行通知）。</w:t>
      </w:r>
    </w:p>
    <w:p w14:paraId="2DF749DA" w14:textId="77777777" w:rsidR="00E075A5" w:rsidRDefault="00000000">
      <w:pPr>
        <w:ind w:firstLine="640"/>
        <w:rPr>
          <w:rFonts w:ascii="仿宋_GB2312" w:eastAsia="仿宋_GB2312" w:hint="eastAsia"/>
          <w:sz w:val="28"/>
          <w:szCs w:val="28"/>
        </w:rPr>
      </w:pPr>
      <w:r>
        <w:rPr>
          <w:rFonts w:ascii="仿宋_GB2312" w:eastAsia="仿宋_GB2312" w:hAnsi="仿宋_GB2312" w:cs="仿宋_GB2312" w:hint="eastAsia"/>
          <w:sz w:val="32"/>
        </w:rPr>
        <w:t>逾期送达或者未按照采购文件要求密封的响应文件，采购人有权拒收。</w:t>
      </w:r>
    </w:p>
    <w:p w14:paraId="02D8FA3B" w14:textId="77777777" w:rsidR="00E075A5" w:rsidRDefault="00000000">
      <w:pPr>
        <w:rPr>
          <w:rFonts w:ascii="黑体" w:eastAsia="黑体" w:hAnsi="黑体" w:hint="eastAsia"/>
          <w:sz w:val="28"/>
          <w:szCs w:val="28"/>
        </w:rPr>
      </w:pPr>
      <w:r>
        <w:rPr>
          <w:rFonts w:ascii="黑体" w:eastAsia="黑体" w:hAnsi="黑体" w:hint="eastAsia"/>
          <w:sz w:val="28"/>
          <w:szCs w:val="28"/>
        </w:rPr>
        <w:t>六、项目联系人及联系方式</w:t>
      </w:r>
    </w:p>
    <w:p w14:paraId="5904483A" w14:textId="77777777" w:rsidR="00E075A5" w:rsidRDefault="00000000">
      <w:pPr>
        <w:rPr>
          <w:rFonts w:ascii="仿宋_GB2312" w:eastAsia="仿宋_GB2312" w:hint="eastAsia"/>
          <w:sz w:val="28"/>
          <w:szCs w:val="28"/>
        </w:rPr>
      </w:pPr>
      <w:r>
        <w:rPr>
          <w:rFonts w:ascii="仿宋_GB2312" w:eastAsia="仿宋_GB2312" w:hint="eastAsia"/>
          <w:sz w:val="28"/>
          <w:szCs w:val="28"/>
        </w:rPr>
        <w:t>（一）联系人：</w:t>
      </w:r>
      <w:r>
        <w:rPr>
          <w:rFonts w:ascii="仿宋_GB2312" w:eastAsia="仿宋_GB2312" w:hint="eastAsia"/>
          <w:sz w:val="28"/>
          <w:szCs w:val="28"/>
          <w:u w:val="single"/>
        </w:rPr>
        <w:t>陈家政</w:t>
      </w:r>
    </w:p>
    <w:p w14:paraId="1453CC04" w14:textId="77777777" w:rsidR="00E075A5" w:rsidRDefault="00000000">
      <w:pPr>
        <w:rPr>
          <w:rFonts w:ascii="仿宋_GB2312" w:eastAsia="仿宋_GB2312" w:hint="eastAsia"/>
          <w:sz w:val="28"/>
          <w:szCs w:val="28"/>
        </w:rPr>
      </w:pPr>
      <w:r>
        <w:rPr>
          <w:rFonts w:ascii="仿宋_GB2312" w:eastAsia="仿宋_GB2312" w:hint="eastAsia"/>
          <w:sz w:val="28"/>
          <w:szCs w:val="28"/>
        </w:rPr>
        <w:t>（二）联系电话：</w:t>
      </w:r>
      <w:r>
        <w:rPr>
          <w:rFonts w:ascii="仿宋_GB2312" w:eastAsia="仿宋_GB2312" w:hint="eastAsia"/>
          <w:sz w:val="28"/>
          <w:szCs w:val="28"/>
          <w:u w:val="single"/>
        </w:rPr>
        <w:t>18026954762</w:t>
      </w:r>
    </w:p>
    <w:p w14:paraId="6DC671FE" w14:textId="77777777" w:rsidR="00E075A5" w:rsidRDefault="00000000">
      <w:pPr>
        <w:rPr>
          <w:rFonts w:ascii="仿宋_GB2312" w:eastAsia="仿宋_GB2312" w:hint="eastAsia"/>
          <w:sz w:val="28"/>
          <w:szCs w:val="28"/>
          <w:u w:val="single"/>
        </w:rPr>
      </w:pPr>
      <w:r>
        <w:rPr>
          <w:rFonts w:ascii="仿宋_GB2312" w:eastAsia="仿宋_GB2312" w:hint="eastAsia"/>
          <w:sz w:val="28"/>
          <w:szCs w:val="28"/>
        </w:rPr>
        <w:t>（三）邮箱：</w:t>
      </w:r>
      <w:r>
        <w:rPr>
          <w:rFonts w:ascii="仿宋_GB2312" w:eastAsia="仿宋_GB2312" w:hint="eastAsia"/>
          <w:sz w:val="28"/>
          <w:szCs w:val="28"/>
          <w:u w:val="single"/>
        </w:rPr>
        <w:t>383591603@qq.com</w:t>
      </w:r>
    </w:p>
    <w:p w14:paraId="7110147B" w14:textId="77777777" w:rsidR="00E075A5" w:rsidRDefault="00E075A5">
      <w:pPr>
        <w:ind w:firstLine="480"/>
        <w:rPr>
          <w:rFonts w:hint="eastAsia"/>
        </w:rPr>
      </w:pPr>
    </w:p>
    <w:p w14:paraId="10EEB297" w14:textId="77777777" w:rsidR="00E075A5" w:rsidRDefault="00000000">
      <w:pPr>
        <w:pStyle w:val="1"/>
        <w:ind w:firstLine="720"/>
        <w:rPr>
          <w:rFonts w:hint="eastAsia"/>
        </w:rPr>
      </w:pPr>
      <w:bookmarkStart w:id="1" w:name="_Toc161594378"/>
      <w:r>
        <w:rPr>
          <w:rFonts w:hint="eastAsia"/>
        </w:rPr>
        <w:t>第二章</w:t>
      </w:r>
      <w:r>
        <w:t xml:space="preserve"> </w:t>
      </w:r>
      <w:r>
        <w:rPr>
          <w:rFonts w:hint="eastAsia"/>
        </w:rPr>
        <w:t>采购需求</w:t>
      </w:r>
      <w:bookmarkEnd w:id="1"/>
    </w:p>
    <w:p w14:paraId="304600BB" w14:textId="77777777" w:rsidR="00E075A5" w:rsidRDefault="00000000">
      <w:pPr>
        <w:spacing w:line="360" w:lineRule="auto"/>
        <w:jc w:val="left"/>
        <w:rPr>
          <w:rFonts w:ascii="仿宋_GB2312" w:eastAsia="仿宋_GB2312" w:hint="eastAsia"/>
          <w:sz w:val="28"/>
          <w:szCs w:val="28"/>
        </w:rPr>
      </w:pPr>
      <w:r>
        <w:rPr>
          <w:rFonts w:ascii="仿宋_GB2312" w:eastAsia="仿宋_GB2312" w:hint="eastAsia"/>
          <w:sz w:val="28"/>
          <w:szCs w:val="28"/>
        </w:rPr>
        <w:t>本次采购服务范围为：</w:t>
      </w:r>
      <w:r>
        <w:rPr>
          <w:rFonts w:ascii="仿宋_GB2312" w:eastAsia="仿宋_GB2312" w:hint="eastAsia"/>
          <w:sz w:val="28"/>
          <w:szCs w:val="28"/>
          <w:u w:val="single"/>
        </w:rPr>
        <w:t>智能车库日常检查、预防性维护、电话紧急报修、安全检测和维护所需的所有配件设备更换，服务期：1年，车位数：204个。</w:t>
      </w:r>
    </w:p>
    <w:p w14:paraId="0896D06B" w14:textId="77777777" w:rsidR="00E075A5" w:rsidRDefault="00E075A5">
      <w:pPr>
        <w:spacing w:line="360" w:lineRule="auto"/>
        <w:ind w:firstLine="640"/>
        <w:jc w:val="left"/>
        <w:rPr>
          <w:rFonts w:ascii="仿宋" w:eastAsia="仿宋" w:hAnsi="仿宋" w:cs="仿宋" w:hint="eastAsia"/>
          <w:color w:val="000000" w:themeColor="text1"/>
          <w:sz w:val="32"/>
          <w:szCs w:val="32"/>
        </w:rPr>
      </w:pPr>
    </w:p>
    <w:tbl>
      <w:tblPr>
        <w:tblW w:w="8505" w:type="dxa"/>
        <w:tblInd w:w="108" w:type="dxa"/>
        <w:tblLook w:val="04A0" w:firstRow="1" w:lastRow="0" w:firstColumn="1" w:lastColumn="0" w:noHBand="0" w:noVBand="1"/>
      </w:tblPr>
      <w:tblGrid>
        <w:gridCol w:w="2835"/>
        <w:gridCol w:w="2616"/>
        <w:gridCol w:w="1495"/>
        <w:gridCol w:w="1559"/>
      </w:tblGrid>
      <w:tr w:rsidR="00E075A5" w14:paraId="7BD6A1BF" w14:textId="77777777">
        <w:trPr>
          <w:trHeight w:val="480"/>
        </w:trPr>
        <w:tc>
          <w:tcPr>
            <w:tcW w:w="8505" w:type="dxa"/>
            <w:gridSpan w:val="4"/>
            <w:tcBorders>
              <w:top w:val="nil"/>
              <w:left w:val="nil"/>
              <w:bottom w:val="single" w:sz="4" w:space="0" w:color="auto"/>
              <w:right w:val="nil"/>
            </w:tcBorders>
            <w:shd w:val="clear" w:color="auto" w:fill="auto"/>
            <w:noWrap/>
            <w:vAlign w:val="center"/>
          </w:tcPr>
          <w:p w14:paraId="1CC63B1E" w14:textId="77777777" w:rsidR="00E075A5" w:rsidRDefault="00000000">
            <w:pPr>
              <w:widowControl/>
              <w:ind w:firstLine="482"/>
              <w:jc w:val="center"/>
              <w:rPr>
                <w:rFonts w:ascii="宋体" w:hAnsi="宋体" w:cs="宋体" w:hint="eastAsia"/>
                <w:b/>
                <w:bCs/>
                <w:color w:val="000000"/>
                <w:kern w:val="0"/>
                <w:sz w:val="28"/>
                <w:szCs w:val="28"/>
              </w:rPr>
            </w:pPr>
            <w:r>
              <w:rPr>
                <w:rFonts w:ascii="宋体" w:hAnsi="宋体" w:cs="宋体" w:hint="eastAsia"/>
                <w:b/>
                <w:bCs/>
                <w:color w:val="000000"/>
                <w:kern w:val="0"/>
                <w:szCs w:val="24"/>
              </w:rPr>
              <w:t>设备及系统明细表</w:t>
            </w:r>
          </w:p>
        </w:tc>
      </w:tr>
      <w:tr w:rsidR="00E075A5" w14:paraId="0C66C362" w14:textId="77777777">
        <w:trPr>
          <w:trHeight w:val="450"/>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740810E6" w14:textId="77777777" w:rsidR="00E075A5" w:rsidRDefault="00000000">
            <w:pPr>
              <w:widowControl/>
              <w:ind w:firstLine="482"/>
              <w:jc w:val="center"/>
              <w:rPr>
                <w:rFonts w:ascii="宋体" w:hAnsi="宋体" w:cs="宋体" w:hint="eastAsia"/>
                <w:b/>
                <w:bCs/>
                <w:color w:val="000000"/>
                <w:kern w:val="0"/>
                <w:szCs w:val="24"/>
              </w:rPr>
            </w:pPr>
            <w:r>
              <w:rPr>
                <w:rFonts w:ascii="宋体" w:hAnsi="宋体" w:cs="宋体" w:hint="eastAsia"/>
                <w:b/>
                <w:bCs/>
                <w:color w:val="000000"/>
                <w:kern w:val="0"/>
                <w:szCs w:val="24"/>
              </w:rPr>
              <w:t>货物名称</w:t>
            </w:r>
          </w:p>
        </w:tc>
        <w:tc>
          <w:tcPr>
            <w:tcW w:w="2616" w:type="dxa"/>
            <w:tcBorders>
              <w:top w:val="nil"/>
              <w:left w:val="nil"/>
              <w:bottom w:val="single" w:sz="4" w:space="0" w:color="auto"/>
              <w:right w:val="single" w:sz="4" w:space="0" w:color="auto"/>
            </w:tcBorders>
            <w:shd w:val="clear" w:color="auto" w:fill="auto"/>
            <w:noWrap/>
            <w:vAlign w:val="center"/>
          </w:tcPr>
          <w:p w14:paraId="747D32C6" w14:textId="77777777" w:rsidR="00E075A5" w:rsidRDefault="00000000">
            <w:pPr>
              <w:widowControl/>
              <w:ind w:firstLine="482"/>
              <w:jc w:val="center"/>
              <w:rPr>
                <w:rFonts w:ascii="宋体" w:hAnsi="宋体" w:cs="宋体" w:hint="eastAsia"/>
                <w:b/>
                <w:bCs/>
                <w:color w:val="000000"/>
                <w:kern w:val="0"/>
                <w:szCs w:val="24"/>
              </w:rPr>
            </w:pPr>
            <w:r>
              <w:rPr>
                <w:rFonts w:ascii="宋体" w:hAnsi="宋体" w:cs="宋体" w:hint="eastAsia"/>
                <w:b/>
                <w:bCs/>
                <w:color w:val="000000"/>
                <w:kern w:val="0"/>
                <w:szCs w:val="24"/>
              </w:rPr>
              <w:t>规格型号</w:t>
            </w:r>
          </w:p>
        </w:tc>
        <w:tc>
          <w:tcPr>
            <w:tcW w:w="1495" w:type="dxa"/>
            <w:tcBorders>
              <w:top w:val="nil"/>
              <w:left w:val="nil"/>
              <w:bottom w:val="single" w:sz="4" w:space="0" w:color="auto"/>
              <w:right w:val="single" w:sz="4" w:space="0" w:color="auto"/>
            </w:tcBorders>
            <w:shd w:val="clear" w:color="auto" w:fill="auto"/>
            <w:noWrap/>
            <w:vAlign w:val="center"/>
          </w:tcPr>
          <w:p w14:paraId="0211D370" w14:textId="77777777" w:rsidR="00E075A5" w:rsidRDefault="00000000">
            <w:pPr>
              <w:widowControl/>
              <w:ind w:firstLine="482"/>
              <w:jc w:val="center"/>
              <w:rPr>
                <w:rFonts w:ascii="宋体" w:hAnsi="宋体" w:cs="宋体" w:hint="eastAsia"/>
                <w:b/>
                <w:bCs/>
                <w:color w:val="000000"/>
                <w:kern w:val="0"/>
                <w:szCs w:val="24"/>
              </w:rPr>
            </w:pPr>
            <w:r>
              <w:rPr>
                <w:rFonts w:ascii="宋体" w:hAnsi="宋体" w:cs="宋体" w:hint="eastAsia"/>
                <w:b/>
                <w:bCs/>
                <w:color w:val="000000"/>
                <w:kern w:val="0"/>
                <w:szCs w:val="24"/>
              </w:rPr>
              <w:t>单位</w:t>
            </w:r>
          </w:p>
        </w:tc>
        <w:tc>
          <w:tcPr>
            <w:tcW w:w="1559" w:type="dxa"/>
            <w:tcBorders>
              <w:top w:val="nil"/>
              <w:left w:val="nil"/>
              <w:bottom w:val="single" w:sz="4" w:space="0" w:color="auto"/>
              <w:right w:val="single" w:sz="4" w:space="0" w:color="auto"/>
            </w:tcBorders>
            <w:shd w:val="clear" w:color="auto" w:fill="auto"/>
            <w:noWrap/>
            <w:vAlign w:val="center"/>
          </w:tcPr>
          <w:p w14:paraId="00E92CC2" w14:textId="77777777" w:rsidR="00E075A5" w:rsidRDefault="00000000">
            <w:pPr>
              <w:widowControl/>
              <w:ind w:firstLine="482"/>
              <w:jc w:val="center"/>
              <w:rPr>
                <w:rFonts w:ascii="宋体" w:hAnsi="宋体" w:cs="宋体" w:hint="eastAsia"/>
                <w:b/>
                <w:bCs/>
                <w:color w:val="000000"/>
                <w:kern w:val="0"/>
                <w:szCs w:val="24"/>
              </w:rPr>
            </w:pPr>
            <w:r>
              <w:rPr>
                <w:rFonts w:ascii="宋体" w:hAnsi="宋体" w:cs="宋体" w:hint="eastAsia"/>
                <w:b/>
                <w:bCs/>
                <w:color w:val="000000"/>
                <w:kern w:val="0"/>
                <w:szCs w:val="24"/>
              </w:rPr>
              <w:t>数量</w:t>
            </w:r>
          </w:p>
        </w:tc>
      </w:tr>
      <w:tr w:rsidR="00E075A5" w14:paraId="02582C4E" w14:textId="77777777">
        <w:trPr>
          <w:trHeight w:val="450"/>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5D6233DA" w14:textId="77777777" w:rsidR="00E075A5" w:rsidRDefault="00000000">
            <w:pPr>
              <w:widowControl/>
              <w:ind w:firstLine="480"/>
              <w:jc w:val="center"/>
              <w:rPr>
                <w:rFonts w:ascii="宋体" w:hAnsi="宋体" w:cs="宋体" w:hint="eastAsia"/>
                <w:color w:val="000000"/>
                <w:kern w:val="0"/>
                <w:szCs w:val="24"/>
              </w:rPr>
            </w:pPr>
            <w:r>
              <w:rPr>
                <w:rFonts w:ascii="宋体" w:hAnsi="宋体" w:cs="宋体" w:hint="eastAsia"/>
                <w:color w:val="000000"/>
                <w:kern w:val="0"/>
                <w:szCs w:val="24"/>
              </w:rPr>
              <w:t>升降机</w:t>
            </w:r>
          </w:p>
        </w:tc>
        <w:tc>
          <w:tcPr>
            <w:tcW w:w="2616" w:type="dxa"/>
            <w:tcBorders>
              <w:top w:val="nil"/>
              <w:left w:val="nil"/>
              <w:bottom w:val="single" w:sz="4" w:space="0" w:color="auto"/>
              <w:right w:val="single" w:sz="4" w:space="0" w:color="auto"/>
            </w:tcBorders>
            <w:shd w:val="clear" w:color="auto" w:fill="auto"/>
            <w:noWrap/>
            <w:vAlign w:val="center"/>
          </w:tcPr>
          <w:p w14:paraId="1B6C142F" w14:textId="77777777" w:rsidR="00E075A5" w:rsidRDefault="00000000">
            <w:pPr>
              <w:widowControl/>
              <w:ind w:firstLine="480"/>
              <w:jc w:val="center"/>
              <w:rPr>
                <w:rFonts w:ascii="宋体" w:hAnsi="宋体" w:cs="宋体" w:hint="eastAsia"/>
                <w:color w:val="000000"/>
                <w:kern w:val="0"/>
                <w:szCs w:val="24"/>
              </w:rPr>
            </w:pPr>
            <w:r>
              <w:rPr>
                <w:rFonts w:ascii="宋体" w:hAnsi="宋体" w:cs="宋体" w:hint="eastAsia"/>
                <w:color w:val="000000"/>
                <w:kern w:val="0"/>
                <w:szCs w:val="24"/>
              </w:rPr>
              <w:t>LIFT-FA</w:t>
            </w:r>
          </w:p>
        </w:tc>
        <w:tc>
          <w:tcPr>
            <w:tcW w:w="1495" w:type="dxa"/>
            <w:tcBorders>
              <w:top w:val="nil"/>
              <w:left w:val="nil"/>
              <w:bottom w:val="single" w:sz="4" w:space="0" w:color="auto"/>
              <w:right w:val="single" w:sz="4" w:space="0" w:color="auto"/>
            </w:tcBorders>
            <w:shd w:val="clear" w:color="auto" w:fill="auto"/>
            <w:noWrap/>
            <w:vAlign w:val="center"/>
          </w:tcPr>
          <w:p w14:paraId="1C4F20E6" w14:textId="77777777" w:rsidR="00E075A5" w:rsidRDefault="00000000">
            <w:pPr>
              <w:widowControl/>
              <w:ind w:firstLine="480"/>
              <w:jc w:val="center"/>
              <w:rPr>
                <w:rFonts w:ascii="宋体" w:hAnsi="宋体" w:cs="宋体" w:hint="eastAsia"/>
                <w:color w:val="000000"/>
                <w:kern w:val="0"/>
                <w:szCs w:val="24"/>
              </w:rPr>
            </w:pPr>
            <w:r>
              <w:rPr>
                <w:rFonts w:ascii="宋体" w:hAnsi="宋体" w:cs="宋体" w:hint="eastAsia"/>
                <w:color w:val="000000"/>
                <w:kern w:val="0"/>
                <w:szCs w:val="24"/>
              </w:rPr>
              <w:t>套</w:t>
            </w:r>
          </w:p>
        </w:tc>
        <w:tc>
          <w:tcPr>
            <w:tcW w:w="1559" w:type="dxa"/>
            <w:tcBorders>
              <w:top w:val="nil"/>
              <w:left w:val="nil"/>
              <w:bottom w:val="single" w:sz="4" w:space="0" w:color="auto"/>
              <w:right w:val="single" w:sz="4" w:space="0" w:color="auto"/>
            </w:tcBorders>
            <w:shd w:val="clear" w:color="auto" w:fill="auto"/>
            <w:noWrap/>
            <w:vAlign w:val="center"/>
          </w:tcPr>
          <w:p w14:paraId="22ADD885" w14:textId="77777777" w:rsidR="00E075A5" w:rsidRDefault="00000000">
            <w:pPr>
              <w:widowControl/>
              <w:ind w:firstLine="480"/>
              <w:jc w:val="center"/>
              <w:rPr>
                <w:rFonts w:ascii="宋体" w:hAnsi="宋体" w:cs="宋体" w:hint="eastAsia"/>
                <w:color w:val="000000"/>
                <w:kern w:val="0"/>
                <w:szCs w:val="24"/>
              </w:rPr>
            </w:pPr>
            <w:r>
              <w:rPr>
                <w:rFonts w:ascii="宋体" w:hAnsi="宋体" w:cs="宋体" w:hint="eastAsia"/>
                <w:color w:val="000000"/>
                <w:kern w:val="0"/>
                <w:szCs w:val="24"/>
              </w:rPr>
              <w:t>4</w:t>
            </w:r>
          </w:p>
        </w:tc>
      </w:tr>
      <w:tr w:rsidR="00E075A5" w14:paraId="5A289313" w14:textId="77777777">
        <w:trPr>
          <w:trHeight w:val="450"/>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0BA8527A" w14:textId="77777777" w:rsidR="00E075A5" w:rsidRDefault="00000000">
            <w:pPr>
              <w:widowControl/>
              <w:ind w:firstLine="480"/>
              <w:jc w:val="center"/>
              <w:rPr>
                <w:rFonts w:ascii="宋体" w:hAnsi="宋体" w:cs="宋体" w:hint="eastAsia"/>
                <w:color w:val="000000"/>
                <w:kern w:val="0"/>
                <w:szCs w:val="24"/>
              </w:rPr>
            </w:pPr>
            <w:r>
              <w:rPr>
                <w:rFonts w:ascii="宋体" w:hAnsi="宋体" w:cs="宋体" w:hint="eastAsia"/>
                <w:color w:val="000000"/>
                <w:kern w:val="0"/>
                <w:szCs w:val="24"/>
              </w:rPr>
              <w:t>横移</w:t>
            </w:r>
            <w:proofErr w:type="gramStart"/>
            <w:r>
              <w:rPr>
                <w:rFonts w:ascii="宋体" w:hAnsi="宋体" w:cs="宋体" w:hint="eastAsia"/>
                <w:color w:val="000000"/>
                <w:kern w:val="0"/>
                <w:szCs w:val="24"/>
              </w:rPr>
              <w:t>搬运器</w:t>
            </w:r>
            <w:proofErr w:type="gramEnd"/>
          </w:p>
        </w:tc>
        <w:tc>
          <w:tcPr>
            <w:tcW w:w="2616" w:type="dxa"/>
            <w:tcBorders>
              <w:top w:val="nil"/>
              <w:left w:val="nil"/>
              <w:bottom w:val="single" w:sz="4" w:space="0" w:color="auto"/>
              <w:right w:val="single" w:sz="4" w:space="0" w:color="auto"/>
            </w:tcBorders>
            <w:shd w:val="clear" w:color="auto" w:fill="auto"/>
            <w:noWrap/>
            <w:vAlign w:val="center"/>
          </w:tcPr>
          <w:p w14:paraId="5370D741" w14:textId="77777777" w:rsidR="00E075A5" w:rsidRDefault="00000000">
            <w:pPr>
              <w:widowControl/>
              <w:ind w:firstLine="480"/>
              <w:jc w:val="center"/>
              <w:rPr>
                <w:rFonts w:ascii="宋体" w:hAnsi="宋体" w:cs="宋体" w:hint="eastAsia"/>
                <w:color w:val="000000"/>
                <w:kern w:val="0"/>
                <w:szCs w:val="24"/>
              </w:rPr>
            </w:pPr>
            <w:r>
              <w:rPr>
                <w:rFonts w:ascii="宋体" w:hAnsi="宋体" w:cs="宋体" w:hint="eastAsia"/>
                <w:color w:val="000000"/>
                <w:kern w:val="0"/>
                <w:szCs w:val="24"/>
              </w:rPr>
              <w:t>MID-FA</w:t>
            </w:r>
          </w:p>
        </w:tc>
        <w:tc>
          <w:tcPr>
            <w:tcW w:w="1495" w:type="dxa"/>
            <w:tcBorders>
              <w:top w:val="nil"/>
              <w:left w:val="nil"/>
              <w:bottom w:val="single" w:sz="4" w:space="0" w:color="auto"/>
              <w:right w:val="single" w:sz="4" w:space="0" w:color="auto"/>
            </w:tcBorders>
            <w:shd w:val="clear" w:color="auto" w:fill="auto"/>
            <w:noWrap/>
            <w:vAlign w:val="center"/>
          </w:tcPr>
          <w:p w14:paraId="2AFECDA5" w14:textId="77777777" w:rsidR="00E075A5" w:rsidRDefault="00000000">
            <w:pPr>
              <w:widowControl/>
              <w:ind w:firstLine="480"/>
              <w:jc w:val="center"/>
              <w:rPr>
                <w:rFonts w:ascii="宋体" w:hAnsi="宋体" w:cs="宋体" w:hint="eastAsia"/>
                <w:color w:val="000000"/>
                <w:kern w:val="0"/>
                <w:szCs w:val="24"/>
              </w:rPr>
            </w:pPr>
            <w:r>
              <w:rPr>
                <w:rFonts w:ascii="宋体" w:hAnsi="宋体" w:cs="宋体" w:hint="eastAsia"/>
                <w:color w:val="000000"/>
                <w:kern w:val="0"/>
                <w:szCs w:val="24"/>
              </w:rPr>
              <w:t>套</w:t>
            </w:r>
          </w:p>
        </w:tc>
        <w:tc>
          <w:tcPr>
            <w:tcW w:w="1559" w:type="dxa"/>
            <w:tcBorders>
              <w:top w:val="nil"/>
              <w:left w:val="nil"/>
              <w:bottom w:val="single" w:sz="4" w:space="0" w:color="auto"/>
              <w:right w:val="single" w:sz="4" w:space="0" w:color="auto"/>
            </w:tcBorders>
            <w:shd w:val="clear" w:color="auto" w:fill="auto"/>
            <w:noWrap/>
            <w:vAlign w:val="center"/>
          </w:tcPr>
          <w:p w14:paraId="0C23F2DC" w14:textId="77777777" w:rsidR="00E075A5" w:rsidRDefault="00000000">
            <w:pPr>
              <w:widowControl/>
              <w:ind w:firstLine="480"/>
              <w:jc w:val="center"/>
              <w:rPr>
                <w:rFonts w:ascii="宋体" w:hAnsi="宋体" w:cs="宋体" w:hint="eastAsia"/>
                <w:color w:val="000000"/>
                <w:kern w:val="0"/>
                <w:szCs w:val="24"/>
              </w:rPr>
            </w:pPr>
            <w:r>
              <w:rPr>
                <w:rFonts w:ascii="宋体" w:hAnsi="宋体" w:cs="宋体" w:hint="eastAsia"/>
                <w:color w:val="000000"/>
                <w:kern w:val="0"/>
                <w:szCs w:val="24"/>
              </w:rPr>
              <w:t>8</w:t>
            </w:r>
          </w:p>
        </w:tc>
      </w:tr>
      <w:tr w:rsidR="00E075A5" w14:paraId="4F971256" w14:textId="77777777">
        <w:trPr>
          <w:trHeight w:val="450"/>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619F1FBC" w14:textId="77777777" w:rsidR="00E075A5" w:rsidRDefault="00000000">
            <w:pPr>
              <w:widowControl/>
              <w:ind w:firstLine="480"/>
              <w:jc w:val="center"/>
              <w:rPr>
                <w:rFonts w:ascii="宋体" w:hAnsi="宋体" w:cs="宋体" w:hint="eastAsia"/>
                <w:color w:val="000000"/>
                <w:kern w:val="0"/>
                <w:szCs w:val="24"/>
              </w:rPr>
            </w:pPr>
            <w:r>
              <w:rPr>
                <w:rFonts w:ascii="宋体" w:hAnsi="宋体" w:cs="宋体" w:hint="eastAsia"/>
                <w:color w:val="000000"/>
                <w:kern w:val="0"/>
                <w:szCs w:val="24"/>
              </w:rPr>
              <w:t>智能</w:t>
            </w:r>
            <w:proofErr w:type="gramStart"/>
            <w:r>
              <w:rPr>
                <w:rFonts w:ascii="宋体" w:hAnsi="宋体" w:cs="宋体" w:hint="eastAsia"/>
                <w:color w:val="000000"/>
                <w:kern w:val="0"/>
                <w:szCs w:val="24"/>
              </w:rPr>
              <w:t>搬运器</w:t>
            </w:r>
            <w:proofErr w:type="gramEnd"/>
          </w:p>
        </w:tc>
        <w:tc>
          <w:tcPr>
            <w:tcW w:w="2616" w:type="dxa"/>
            <w:tcBorders>
              <w:top w:val="nil"/>
              <w:left w:val="nil"/>
              <w:bottom w:val="single" w:sz="4" w:space="0" w:color="auto"/>
              <w:right w:val="single" w:sz="4" w:space="0" w:color="auto"/>
            </w:tcBorders>
            <w:shd w:val="clear" w:color="auto" w:fill="auto"/>
            <w:noWrap/>
            <w:vAlign w:val="center"/>
          </w:tcPr>
          <w:p w14:paraId="3091555A" w14:textId="77777777" w:rsidR="00E075A5" w:rsidRDefault="00000000">
            <w:pPr>
              <w:widowControl/>
              <w:ind w:firstLine="480"/>
              <w:jc w:val="center"/>
              <w:rPr>
                <w:rFonts w:ascii="宋体" w:hAnsi="宋体" w:cs="宋体" w:hint="eastAsia"/>
                <w:color w:val="000000"/>
                <w:kern w:val="0"/>
                <w:szCs w:val="24"/>
              </w:rPr>
            </w:pPr>
            <w:r>
              <w:rPr>
                <w:rFonts w:ascii="宋体" w:hAnsi="宋体" w:cs="宋体" w:hint="eastAsia"/>
                <w:color w:val="000000"/>
                <w:kern w:val="0"/>
                <w:szCs w:val="24"/>
              </w:rPr>
              <w:t>ROB-FA</w:t>
            </w:r>
          </w:p>
        </w:tc>
        <w:tc>
          <w:tcPr>
            <w:tcW w:w="1495" w:type="dxa"/>
            <w:tcBorders>
              <w:top w:val="nil"/>
              <w:left w:val="nil"/>
              <w:bottom w:val="single" w:sz="4" w:space="0" w:color="auto"/>
              <w:right w:val="single" w:sz="4" w:space="0" w:color="auto"/>
            </w:tcBorders>
            <w:shd w:val="clear" w:color="auto" w:fill="auto"/>
            <w:noWrap/>
            <w:vAlign w:val="center"/>
          </w:tcPr>
          <w:p w14:paraId="5284204E" w14:textId="77777777" w:rsidR="00E075A5" w:rsidRDefault="00000000">
            <w:pPr>
              <w:widowControl/>
              <w:ind w:firstLine="480"/>
              <w:jc w:val="center"/>
              <w:rPr>
                <w:rFonts w:ascii="宋体" w:hAnsi="宋体" w:cs="宋体" w:hint="eastAsia"/>
                <w:color w:val="000000"/>
                <w:kern w:val="0"/>
                <w:szCs w:val="24"/>
              </w:rPr>
            </w:pPr>
            <w:r>
              <w:rPr>
                <w:rFonts w:ascii="宋体" w:hAnsi="宋体" w:cs="宋体" w:hint="eastAsia"/>
                <w:color w:val="000000"/>
                <w:kern w:val="0"/>
                <w:szCs w:val="24"/>
              </w:rPr>
              <w:t>套</w:t>
            </w:r>
          </w:p>
        </w:tc>
        <w:tc>
          <w:tcPr>
            <w:tcW w:w="1559" w:type="dxa"/>
            <w:tcBorders>
              <w:top w:val="nil"/>
              <w:left w:val="nil"/>
              <w:bottom w:val="single" w:sz="4" w:space="0" w:color="auto"/>
              <w:right w:val="single" w:sz="4" w:space="0" w:color="auto"/>
            </w:tcBorders>
            <w:shd w:val="clear" w:color="auto" w:fill="auto"/>
            <w:noWrap/>
            <w:vAlign w:val="center"/>
          </w:tcPr>
          <w:p w14:paraId="31D83C89" w14:textId="77777777" w:rsidR="00E075A5" w:rsidRDefault="00000000">
            <w:pPr>
              <w:widowControl/>
              <w:ind w:firstLine="480"/>
              <w:jc w:val="center"/>
              <w:rPr>
                <w:rFonts w:ascii="宋体" w:hAnsi="宋体" w:cs="宋体" w:hint="eastAsia"/>
                <w:color w:val="000000"/>
                <w:kern w:val="0"/>
                <w:szCs w:val="24"/>
              </w:rPr>
            </w:pPr>
            <w:r>
              <w:rPr>
                <w:rFonts w:ascii="宋体" w:hAnsi="宋体" w:cs="宋体" w:hint="eastAsia"/>
                <w:color w:val="000000"/>
                <w:kern w:val="0"/>
                <w:szCs w:val="24"/>
              </w:rPr>
              <w:t>8</w:t>
            </w:r>
          </w:p>
        </w:tc>
      </w:tr>
      <w:tr w:rsidR="00E075A5" w14:paraId="2AB70660" w14:textId="77777777">
        <w:trPr>
          <w:trHeight w:val="450"/>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71A73A6A" w14:textId="77777777" w:rsidR="00E075A5" w:rsidRDefault="00000000">
            <w:pPr>
              <w:widowControl/>
              <w:ind w:firstLine="480"/>
              <w:jc w:val="center"/>
              <w:rPr>
                <w:rFonts w:ascii="宋体" w:hAnsi="宋体" w:cs="宋体" w:hint="eastAsia"/>
                <w:color w:val="000000"/>
                <w:kern w:val="0"/>
                <w:szCs w:val="24"/>
              </w:rPr>
            </w:pPr>
            <w:r>
              <w:rPr>
                <w:rFonts w:ascii="宋体" w:hAnsi="宋体" w:cs="宋体" w:hint="eastAsia"/>
                <w:color w:val="000000"/>
                <w:kern w:val="0"/>
                <w:szCs w:val="24"/>
              </w:rPr>
              <w:t>出入口系统</w:t>
            </w:r>
          </w:p>
        </w:tc>
        <w:tc>
          <w:tcPr>
            <w:tcW w:w="2616" w:type="dxa"/>
            <w:tcBorders>
              <w:top w:val="nil"/>
              <w:left w:val="nil"/>
              <w:bottom w:val="single" w:sz="4" w:space="0" w:color="auto"/>
              <w:right w:val="single" w:sz="4" w:space="0" w:color="auto"/>
            </w:tcBorders>
            <w:shd w:val="clear" w:color="auto" w:fill="auto"/>
            <w:noWrap/>
            <w:vAlign w:val="center"/>
          </w:tcPr>
          <w:p w14:paraId="3778F828" w14:textId="77777777" w:rsidR="00E075A5" w:rsidRDefault="00000000">
            <w:pPr>
              <w:widowControl/>
              <w:ind w:firstLine="480"/>
              <w:jc w:val="center"/>
              <w:rPr>
                <w:rFonts w:ascii="宋体" w:hAnsi="宋体" w:cs="宋体" w:hint="eastAsia"/>
                <w:color w:val="000000"/>
                <w:kern w:val="0"/>
                <w:szCs w:val="24"/>
              </w:rPr>
            </w:pPr>
            <w:r>
              <w:rPr>
                <w:rFonts w:ascii="宋体" w:hAnsi="宋体" w:cs="宋体" w:hint="eastAsia"/>
                <w:color w:val="000000"/>
                <w:kern w:val="0"/>
                <w:szCs w:val="24"/>
              </w:rPr>
              <w:t>IN-FA</w:t>
            </w:r>
          </w:p>
        </w:tc>
        <w:tc>
          <w:tcPr>
            <w:tcW w:w="1495" w:type="dxa"/>
            <w:tcBorders>
              <w:top w:val="nil"/>
              <w:left w:val="nil"/>
              <w:bottom w:val="single" w:sz="4" w:space="0" w:color="auto"/>
              <w:right w:val="single" w:sz="4" w:space="0" w:color="auto"/>
            </w:tcBorders>
            <w:shd w:val="clear" w:color="auto" w:fill="auto"/>
            <w:noWrap/>
            <w:vAlign w:val="center"/>
          </w:tcPr>
          <w:p w14:paraId="36D4F5EA" w14:textId="77777777" w:rsidR="00E075A5" w:rsidRDefault="00000000">
            <w:pPr>
              <w:widowControl/>
              <w:ind w:firstLine="480"/>
              <w:jc w:val="center"/>
              <w:rPr>
                <w:rFonts w:ascii="宋体" w:hAnsi="宋体" w:cs="宋体" w:hint="eastAsia"/>
                <w:color w:val="000000"/>
                <w:kern w:val="0"/>
                <w:szCs w:val="24"/>
              </w:rPr>
            </w:pPr>
            <w:r>
              <w:rPr>
                <w:rFonts w:ascii="宋体" w:hAnsi="宋体" w:cs="宋体" w:hint="eastAsia"/>
                <w:color w:val="000000"/>
                <w:kern w:val="0"/>
                <w:szCs w:val="24"/>
              </w:rPr>
              <w:t>套</w:t>
            </w:r>
          </w:p>
        </w:tc>
        <w:tc>
          <w:tcPr>
            <w:tcW w:w="1559" w:type="dxa"/>
            <w:tcBorders>
              <w:top w:val="nil"/>
              <w:left w:val="nil"/>
              <w:bottom w:val="single" w:sz="4" w:space="0" w:color="auto"/>
              <w:right w:val="single" w:sz="4" w:space="0" w:color="auto"/>
            </w:tcBorders>
            <w:shd w:val="clear" w:color="auto" w:fill="auto"/>
            <w:noWrap/>
            <w:vAlign w:val="center"/>
          </w:tcPr>
          <w:p w14:paraId="22EAF49E" w14:textId="77777777" w:rsidR="00E075A5" w:rsidRDefault="00000000">
            <w:pPr>
              <w:widowControl/>
              <w:ind w:firstLine="480"/>
              <w:jc w:val="center"/>
              <w:rPr>
                <w:rFonts w:ascii="宋体" w:hAnsi="宋体" w:cs="宋体" w:hint="eastAsia"/>
                <w:color w:val="000000"/>
                <w:kern w:val="0"/>
                <w:szCs w:val="24"/>
              </w:rPr>
            </w:pPr>
            <w:r>
              <w:rPr>
                <w:rFonts w:ascii="宋体" w:hAnsi="宋体" w:cs="宋体" w:hint="eastAsia"/>
                <w:color w:val="000000"/>
                <w:kern w:val="0"/>
                <w:szCs w:val="24"/>
              </w:rPr>
              <w:t>4</w:t>
            </w:r>
          </w:p>
        </w:tc>
      </w:tr>
      <w:tr w:rsidR="00E075A5" w14:paraId="289D3296" w14:textId="77777777">
        <w:trPr>
          <w:trHeight w:val="450"/>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4A7C5476" w14:textId="77777777" w:rsidR="00E075A5" w:rsidRDefault="00000000">
            <w:pPr>
              <w:widowControl/>
              <w:ind w:firstLine="480"/>
              <w:jc w:val="center"/>
              <w:rPr>
                <w:rFonts w:ascii="宋体" w:hAnsi="宋体" w:cs="宋体" w:hint="eastAsia"/>
                <w:color w:val="000000"/>
                <w:kern w:val="0"/>
                <w:szCs w:val="24"/>
              </w:rPr>
            </w:pPr>
            <w:r>
              <w:rPr>
                <w:rFonts w:ascii="宋体" w:hAnsi="宋体" w:cs="宋体" w:hint="eastAsia"/>
                <w:color w:val="000000"/>
                <w:kern w:val="0"/>
                <w:szCs w:val="24"/>
              </w:rPr>
              <w:lastRenderedPageBreak/>
              <w:t>中央控制及管理系统</w:t>
            </w:r>
          </w:p>
        </w:tc>
        <w:tc>
          <w:tcPr>
            <w:tcW w:w="2616" w:type="dxa"/>
            <w:tcBorders>
              <w:top w:val="nil"/>
              <w:left w:val="nil"/>
              <w:bottom w:val="single" w:sz="4" w:space="0" w:color="auto"/>
              <w:right w:val="single" w:sz="4" w:space="0" w:color="auto"/>
            </w:tcBorders>
            <w:shd w:val="clear" w:color="auto" w:fill="auto"/>
            <w:noWrap/>
            <w:vAlign w:val="center"/>
          </w:tcPr>
          <w:p w14:paraId="1EC10690" w14:textId="77777777" w:rsidR="00E075A5" w:rsidRDefault="00000000">
            <w:pPr>
              <w:widowControl/>
              <w:ind w:firstLine="480"/>
              <w:jc w:val="center"/>
              <w:rPr>
                <w:rFonts w:ascii="宋体" w:hAnsi="宋体" w:cs="宋体" w:hint="eastAsia"/>
                <w:color w:val="000000"/>
                <w:kern w:val="0"/>
                <w:szCs w:val="24"/>
              </w:rPr>
            </w:pPr>
            <w:r>
              <w:rPr>
                <w:rFonts w:ascii="宋体" w:hAnsi="宋体" w:cs="宋体" w:hint="eastAsia"/>
                <w:color w:val="000000"/>
                <w:kern w:val="0"/>
                <w:szCs w:val="24"/>
              </w:rPr>
              <w:t>CRT-FA</w:t>
            </w:r>
          </w:p>
        </w:tc>
        <w:tc>
          <w:tcPr>
            <w:tcW w:w="1495" w:type="dxa"/>
            <w:tcBorders>
              <w:top w:val="nil"/>
              <w:left w:val="nil"/>
              <w:bottom w:val="single" w:sz="4" w:space="0" w:color="auto"/>
              <w:right w:val="single" w:sz="4" w:space="0" w:color="auto"/>
            </w:tcBorders>
            <w:shd w:val="clear" w:color="auto" w:fill="auto"/>
            <w:noWrap/>
            <w:vAlign w:val="center"/>
          </w:tcPr>
          <w:p w14:paraId="6E259807" w14:textId="77777777" w:rsidR="00E075A5" w:rsidRDefault="00000000">
            <w:pPr>
              <w:widowControl/>
              <w:ind w:firstLine="480"/>
              <w:jc w:val="center"/>
              <w:rPr>
                <w:rFonts w:ascii="宋体" w:hAnsi="宋体" w:cs="宋体" w:hint="eastAsia"/>
                <w:color w:val="000000"/>
                <w:kern w:val="0"/>
                <w:szCs w:val="24"/>
              </w:rPr>
            </w:pPr>
            <w:r>
              <w:rPr>
                <w:rFonts w:ascii="宋体" w:hAnsi="宋体" w:cs="宋体" w:hint="eastAsia"/>
                <w:color w:val="000000"/>
                <w:kern w:val="0"/>
                <w:szCs w:val="24"/>
              </w:rPr>
              <w:t>套</w:t>
            </w:r>
          </w:p>
        </w:tc>
        <w:tc>
          <w:tcPr>
            <w:tcW w:w="1559" w:type="dxa"/>
            <w:tcBorders>
              <w:top w:val="nil"/>
              <w:left w:val="nil"/>
              <w:bottom w:val="single" w:sz="4" w:space="0" w:color="auto"/>
              <w:right w:val="single" w:sz="4" w:space="0" w:color="auto"/>
            </w:tcBorders>
            <w:shd w:val="clear" w:color="auto" w:fill="auto"/>
            <w:noWrap/>
            <w:vAlign w:val="center"/>
          </w:tcPr>
          <w:p w14:paraId="33463CF4" w14:textId="77777777" w:rsidR="00E075A5" w:rsidRDefault="00000000">
            <w:pPr>
              <w:widowControl/>
              <w:ind w:firstLine="480"/>
              <w:jc w:val="center"/>
              <w:rPr>
                <w:rFonts w:ascii="宋体" w:hAnsi="宋体" w:cs="宋体" w:hint="eastAsia"/>
                <w:color w:val="000000"/>
                <w:kern w:val="0"/>
                <w:szCs w:val="24"/>
              </w:rPr>
            </w:pPr>
            <w:r>
              <w:rPr>
                <w:rFonts w:ascii="宋体" w:hAnsi="宋体" w:cs="宋体" w:hint="eastAsia"/>
                <w:color w:val="000000"/>
                <w:kern w:val="0"/>
                <w:szCs w:val="24"/>
              </w:rPr>
              <w:t>2</w:t>
            </w:r>
          </w:p>
        </w:tc>
      </w:tr>
      <w:tr w:rsidR="00E075A5" w14:paraId="78BE21D0" w14:textId="77777777">
        <w:trPr>
          <w:trHeight w:val="450"/>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31AA6515" w14:textId="77777777" w:rsidR="00E075A5" w:rsidRDefault="00000000">
            <w:pPr>
              <w:widowControl/>
              <w:ind w:firstLine="480"/>
              <w:jc w:val="center"/>
              <w:rPr>
                <w:rFonts w:ascii="宋体" w:hAnsi="宋体" w:cs="宋体" w:hint="eastAsia"/>
                <w:color w:val="000000"/>
                <w:kern w:val="0"/>
                <w:szCs w:val="24"/>
              </w:rPr>
            </w:pPr>
            <w:r>
              <w:rPr>
                <w:rFonts w:ascii="宋体" w:hAnsi="宋体" w:cs="宋体" w:hint="eastAsia"/>
                <w:color w:val="000000"/>
                <w:kern w:val="0"/>
                <w:szCs w:val="24"/>
              </w:rPr>
              <w:t>监控系统</w:t>
            </w:r>
          </w:p>
        </w:tc>
        <w:tc>
          <w:tcPr>
            <w:tcW w:w="2616" w:type="dxa"/>
            <w:tcBorders>
              <w:top w:val="nil"/>
              <w:left w:val="nil"/>
              <w:bottom w:val="single" w:sz="4" w:space="0" w:color="auto"/>
              <w:right w:val="single" w:sz="4" w:space="0" w:color="auto"/>
            </w:tcBorders>
            <w:shd w:val="clear" w:color="auto" w:fill="auto"/>
            <w:noWrap/>
            <w:vAlign w:val="center"/>
          </w:tcPr>
          <w:p w14:paraId="70F4A022" w14:textId="77777777" w:rsidR="00E075A5" w:rsidRDefault="00000000">
            <w:pPr>
              <w:widowControl/>
              <w:ind w:firstLine="480"/>
              <w:jc w:val="center"/>
              <w:rPr>
                <w:rFonts w:ascii="宋体" w:hAnsi="宋体" w:cs="宋体" w:hint="eastAsia"/>
                <w:color w:val="000000"/>
                <w:kern w:val="0"/>
                <w:szCs w:val="24"/>
              </w:rPr>
            </w:pPr>
            <w:r>
              <w:rPr>
                <w:rFonts w:ascii="宋体" w:hAnsi="宋体" w:cs="宋体" w:hint="eastAsia"/>
                <w:color w:val="000000"/>
                <w:kern w:val="0"/>
                <w:szCs w:val="24"/>
              </w:rPr>
              <w:t>VEO-FA</w:t>
            </w:r>
          </w:p>
        </w:tc>
        <w:tc>
          <w:tcPr>
            <w:tcW w:w="1495" w:type="dxa"/>
            <w:tcBorders>
              <w:top w:val="nil"/>
              <w:left w:val="nil"/>
              <w:bottom w:val="single" w:sz="4" w:space="0" w:color="auto"/>
              <w:right w:val="single" w:sz="4" w:space="0" w:color="auto"/>
            </w:tcBorders>
            <w:shd w:val="clear" w:color="auto" w:fill="auto"/>
            <w:noWrap/>
            <w:vAlign w:val="center"/>
          </w:tcPr>
          <w:p w14:paraId="73B01975" w14:textId="77777777" w:rsidR="00E075A5" w:rsidRDefault="00000000">
            <w:pPr>
              <w:widowControl/>
              <w:ind w:firstLine="480"/>
              <w:jc w:val="center"/>
              <w:rPr>
                <w:rFonts w:ascii="宋体" w:hAnsi="宋体" w:cs="宋体" w:hint="eastAsia"/>
                <w:color w:val="000000"/>
                <w:kern w:val="0"/>
                <w:szCs w:val="24"/>
              </w:rPr>
            </w:pPr>
            <w:r>
              <w:rPr>
                <w:rFonts w:ascii="宋体" w:hAnsi="宋体" w:cs="宋体" w:hint="eastAsia"/>
                <w:color w:val="000000"/>
                <w:kern w:val="0"/>
                <w:szCs w:val="24"/>
              </w:rPr>
              <w:t>套</w:t>
            </w:r>
          </w:p>
        </w:tc>
        <w:tc>
          <w:tcPr>
            <w:tcW w:w="1559" w:type="dxa"/>
            <w:tcBorders>
              <w:top w:val="nil"/>
              <w:left w:val="nil"/>
              <w:bottom w:val="single" w:sz="4" w:space="0" w:color="auto"/>
              <w:right w:val="single" w:sz="4" w:space="0" w:color="auto"/>
            </w:tcBorders>
            <w:shd w:val="clear" w:color="auto" w:fill="auto"/>
            <w:noWrap/>
            <w:vAlign w:val="center"/>
          </w:tcPr>
          <w:p w14:paraId="45CD86EE" w14:textId="77777777" w:rsidR="00E075A5" w:rsidRDefault="00000000">
            <w:pPr>
              <w:widowControl/>
              <w:ind w:firstLine="480"/>
              <w:jc w:val="center"/>
              <w:rPr>
                <w:rFonts w:ascii="宋体" w:hAnsi="宋体" w:cs="宋体" w:hint="eastAsia"/>
                <w:color w:val="000000"/>
                <w:kern w:val="0"/>
                <w:szCs w:val="24"/>
              </w:rPr>
            </w:pPr>
            <w:r>
              <w:rPr>
                <w:rFonts w:ascii="宋体" w:hAnsi="宋体" w:cs="宋体" w:hint="eastAsia"/>
                <w:color w:val="000000"/>
                <w:kern w:val="0"/>
                <w:szCs w:val="24"/>
              </w:rPr>
              <w:t>2</w:t>
            </w:r>
          </w:p>
        </w:tc>
      </w:tr>
      <w:tr w:rsidR="00E075A5" w14:paraId="5E6E3347" w14:textId="77777777">
        <w:trPr>
          <w:trHeight w:val="450"/>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31242219" w14:textId="77777777" w:rsidR="00E075A5" w:rsidRDefault="00000000">
            <w:pPr>
              <w:widowControl/>
              <w:ind w:firstLine="480"/>
              <w:jc w:val="center"/>
              <w:rPr>
                <w:rFonts w:ascii="宋体" w:hAnsi="宋体" w:cs="宋体" w:hint="eastAsia"/>
                <w:color w:val="000000"/>
                <w:kern w:val="0"/>
                <w:szCs w:val="24"/>
              </w:rPr>
            </w:pPr>
            <w:r>
              <w:rPr>
                <w:rFonts w:ascii="宋体" w:hAnsi="宋体" w:cs="宋体" w:hint="eastAsia"/>
                <w:color w:val="000000"/>
                <w:kern w:val="0"/>
                <w:szCs w:val="24"/>
              </w:rPr>
              <w:t>安装与调试</w:t>
            </w:r>
          </w:p>
        </w:tc>
        <w:tc>
          <w:tcPr>
            <w:tcW w:w="2616" w:type="dxa"/>
            <w:tcBorders>
              <w:top w:val="nil"/>
              <w:left w:val="nil"/>
              <w:bottom w:val="single" w:sz="4" w:space="0" w:color="auto"/>
              <w:right w:val="single" w:sz="4" w:space="0" w:color="auto"/>
            </w:tcBorders>
            <w:shd w:val="clear" w:color="auto" w:fill="auto"/>
            <w:noWrap/>
            <w:vAlign w:val="center"/>
          </w:tcPr>
          <w:p w14:paraId="523CE489" w14:textId="77777777" w:rsidR="00E075A5" w:rsidRDefault="00000000">
            <w:pPr>
              <w:widowControl/>
              <w:ind w:firstLine="480"/>
              <w:jc w:val="center"/>
              <w:rPr>
                <w:rFonts w:ascii="宋体" w:hAnsi="宋体" w:cs="宋体" w:hint="eastAsia"/>
                <w:color w:val="000000"/>
                <w:kern w:val="0"/>
                <w:szCs w:val="24"/>
              </w:rPr>
            </w:pPr>
            <w:r>
              <w:rPr>
                <w:rFonts w:ascii="宋体" w:hAnsi="宋体" w:cs="宋体" w:hint="eastAsia"/>
                <w:color w:val="000000"/>
                <w:kern w:val="0"/>
                <w:szCs w:val="24"/>
              </w:rPr>
              <w:t>AT-FA</w:t>
            </w:r>
          </w:p>
        </w:tc>
        <w:tc>
          <w:tcPr>
            <w:tcW w:w="1495" w:type="dxa"/>
            <w:tcBorders>
              <w:top w:val="nil"/>
              <w:left w:val="nil"/>
              <w:bottom w:val="single" w:sz="4" w:space="0" w:color="auto"/>
              <w:right w:val="single" w:sz="4" w:space="0" w:color="auto"/>
            </w:tcBorders>
            <w:shd w:val="clear" w:color="auto" w:fill="auto"/>
            <w:noWrap/>
            <w:vAlign w:val="center"/>
          </w:tcPr>
          <w:p w14:paraId="0518323E" w14:textId="77777777" w:rsidR="00E075A5" w:rsidRDefault="00000000">
            <w:pPr>
              <w:widowControl/>
              <w:ind w:firstLine="480"/>
              <w:jc w:val="center"/>
              <w:rPr>
                <w:rFonts w:ascii="宋体" w:hAnsi="宋体" w:cs="宋体" w:hint="eastAsia"/>
                <w:color w:val="000000"/>
                <w:kern w:val="0"/>
                <w:szCs w:val="24"/>
              </w:rPr>
            </w:pPr>
            <w:r>
              <w:rPr>
                <w:rFonts w:ascii="宋体" w:hAnsi="宋体" w:cs="宋体" w:hint="eastAsia"/>
                <w:color w:val="000000"/>
                <w:kern w:val="0"/>
                <w:szCs w:val="24"/>
              </w:rPr>
              <w:t>项</w:t>
            </w:r>
          </w:p>
        </w:tc>
        <w:tc>
          <w:tcPr>
            <w:tcW w:w="1559" w:type="dxa"/>
            <w:tcBorders>
              <w:top w:val="nil"/>
              <w:left w:val="nil"/>
              <w:bottom w:val="single" w:sz="4" w:space="0" w:color="auto"/>
              <w:right w:val="single" w:sz="4" w:space="0" w:color="auto"/>
            </w:tcBorders>
            <w:shd w:val="clear" w:color="auto" w:fill="auto"/>
            <w:noWrap/>
            <w:vAlign w:val="center"/>
          </w:tcPr>
          <w:p w14:paraId="0C4C192B" w14:textId="77777777" w:rsidR="00E075A5" w:rsidRDefault="00000000">
            <w:pPr>
              <w:widowControl/>
              <w:ind w:firstLine="480"/>
              <w:jc w:val="center"/>
              <w:rPr>
                <w:rFonts w:ascii="宋体" w:hAnsi="宋体" w:cs="宋体" w:hint="eastAsia"/>
                <w:color w:val="000000"/>
                <w:kern w:val="0"/>
                <w:szCs w:val="24"/>
              </w:rPr>
            </w:pPr>
            <w:r>
              <w:rPr>
                <w:rFonts w:ascii="宋体" w:hAnsi="宋体" w:cs="宋体" w:hint="eastAsia"/>
                <w:color w:val="000000"/>
                <w:kern w:val="0"/>
                <w:szCs w:val="24"/>
              </w:rPr>
              <w:t>1</w:t>
            </w:r>
          </w:p>
        </w:tc>
      </w:tr>
      <w:tr w:rsidR="00E075A5" w14:paraId="55B93188" w14:textId="77777777">
        <w:trPr>
          <w:trHeight w:val="450"/>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44B20E86" w14:textId="77777777" w:rsidR="00E075A5" w:rsidRDefault="00000000">
            <w:pPr>
              <w:widowControl/>
              <w:ind w:firstLine="480"/>
              <w:jc w:val="center"/>
              <w:rPr>
                <w:rFonts w:ascii="宋体" w:hAnsi="宋体" w:cs="宋体" w:hint="eastAsia"/>
                <w:color w:val="000000"/>
                <w:kern w:val="0"/>
                <w:szCs w:val="24"/>
              </w:rPr>
            </w:pPr>
            <w:r>
              <w:rPr>
                <w:rFonts w:ascii="宋体" w:hAnsi="宋体" w:cs="宋体" w:hint="eastAsia"/>
                <w:color w:val="000000"/>
                <w:kern w:val="0"/>
                <w:szCs w:val="24"/>
              </w:rPr>
              <w:t>钢结构</w:t>
            </w:r>
          </w:p>
        </w:tc>
        <w:tc>
          <w:tcPr>
            <w:tcW w:w="2616" w:type="dxa"/>
            <w:tcBorders>
              <w:top w:val="nil"/>
              <w:left w:val="nil"/>
              <w:bottom w:val="single" w:sz="4" w:space="0" w:color="auto"/>
              <w:right w:val="single" w:sz="4" w:space="0" w:color="auto"/>
            </w:tcBorders>
            <w:shd w:val="clear" w:color="auto" w:fill="auto"/>
            <w:noWrap/>
            <w:vAlign w:val="center"/>
          </w:tcPr>
          <w:p w14:paraId="7DE3FB73" w14:textId="77777777" w:rsidR="00E075A5" w:rsidRDefault="00000000">
            <w:pPr>
              <w:widowControl/>
              <w:ind w:firstLine="480"/>
              <w:jc w:val="center"/>
              <w:rPr>
                <w:rFonts w:ascii="宋体" w:hAnsi="宋体" w:cs="宋体" w:hint="eastAsia"/>
                <w:color w:val="000000"/>
                <w:kern w:val="0"/>
                <w:szCs w:val="24"/>
              </w:rPr>
            </w:pPr>
            <w:r>
              <w:rPr>
                <w:rFonts w:ascii="宋体" w:hAnsi="宋体" w:cs="宋体" w:hint="eastAsia"/>
                <w:color w:val="000000"/>
                <w:kern w:val="0"/>
                <w:szCs w:val="24"/>
              </w:rPr>
              <w:t>GJG-FA</w:t>
            </w:r>
          </w:p>
        </w:tc>
        <w:tc>
          <w:tcPr>
            <w:tcW w:w="1495" w:type="dxa"/>
            <w:tcBorders>
              <w:top w:val="nil"/>
              <w:left w:val="nil"/>
              <w:bottom w:val="single" w:sz="4" w:space="0" w:color="auto"/>
              <w:right w:val="single" w:sz="4" w:space="0" w:color="auto"/>
            </w:tcBorders>
            <w:shd w:val="clear" w:color="auto" w:fill="auto"/>
            <w:noWrap/>
            <w:vAlign w:val="center"/>
          </w:tcPr>
          <w:p w14:paraId="2E3263A3" w14:textId="77777777" w:rsidR="00E075A5" w:rsidRDefault="00000000">
            <w:pPr>
              <w:widowControl/>
              <w:ind w:firstLine="480"/>
              <w:jc w:val="center"/>
              <w:rPr>
                <w:rFonts w:ascii="宋体" w:hAnsi="宋体" w:cs="宋体" w:hint="eastAsia"/>
                <w:color w:val="000000"/>
                <w:kern w:val="0"/>
                <w:szCs w:val="24"/>
              </w:rPr>
            </w:pPr>
            <w:r>
              <w:rPr>
                <w:rFonts w:ascii="宋体" w:hAnsi="宋体" w:cs="宋体" w:hint="eastAsia"/>
                <w:color w:val="000000"/>
                <w:kern w:val="0"/>
                <w:szCs w:val="24"/>
              </w:rPr>
              <w:t>项</w:t>
            </w:r>
          </w:p>
        </w:tc>
        <w:tc>
          <w:tcPr>
            <w:tcW w:w="1559" w:type="dxa"/>
            <w:tcBorders>
              <w:top w:val="nil"/>
              <w:left w:val="nil"/>
              <w:bottom w:val="single" w:sz="4" w:space="0" w:color="auto"/>
              <w:right w:val="single" w:sz="4" w:space="0" w:color="auto"/>
            </w:tcBorders>
            <w:shd w:val="clear" w:color="auto" w:fill="auto"/>
            <w:noWrap/>
            <w:vAlign w:val="center"/>
          </w:tcPr>
          <w:p w14:paraId="5E253D9A" w14:textId="77777777" w:rsidR="00E075A5" w:rsidRDefault="00000000">
            <w:pPr>
              <w:widowControl/>
              <w:ind w:firstLine="480"/>
              <w:jc w:val="center"/>
              <w:rPr>
                <w:rFonts w:ascii="宋体" w:hAnsi="宋体" w:cs="宋体" w:hint="eastAsia"/>
                <w:color w:val="000000"/>
                <w:kern w:val="0"/>
                <w:szCs w:val="24"/>
              </w:rPr>
            </w:pPr>
            <w:r>
              <w:rPr>
                <w:rFonts w:ascii="宋体" w:hAnsi="宋体" w:cs="宋体" w:hint="eastAsia"/>
                <w:color w:val="000000"/>
                <w:kern w:val="0"/>
                <w:szCs w:val="24"/>
              </w:rPr>
              <w:t>1</w:t>
            </w:r>
          </w:p>
        </w:tc>
      </w:tr>
    </w:tbl>
    <w:p w14:paraId="3CAE2086" w14:textId="77777777" w:rsidR="00E075A5" w:rsidRDefault="00E075A5">
      <w:pPr>
        <w:spacing w:line="360" w:lineRule="auto"/>
        <w:ind w:firstLine="480"/>
        <w:jc w:val="left"/>
        <w:rPr>
          <w:rFonts w:ascii="宋体" w:hAnsi="宋体" w:hint="eastAsia"/>
          <w:color w:val="000000" w:themeColor="text1"/>
          <w:szCs w:val="24"/>
        </w:rPr>
      </w:pPr>
    </w:p>
    <w:p w14:paraId="7F2280A7" w14:textId="77777777" w:rsidR="00E075A5" w:rsidRDefault="00E075A5">
      <w:pPr>
        <w:spacing w:line="360" w:lineRule="auto"/>
        <w:ind w:firstLine="480"/>
        <w:jc w:val="left"/>
        <w:rPr>
          <w:rFonts w:ascii="宋体" w:hAnsi="宋体" w:hint="eastAsia"/>
          <w:color w:val="000000" w:themeColor="text1"/>
          <w:szCs w:val="24"/>
        </w:rPr>
      </w:pPr>
    </w:p>
    <w:tbl>
      <w:tblPr>
        <w:tblW w:w="9533" w:type="dxa"/>
        <w:jc w:val="center"/>
        <w:tblLook w:val="04A0" w:firstRow="1" w:lastRow="0" w:firstColumn="1" w:lastColumn="0" w:noHBand="0" w:noVBand="1"/>
      </w:tblPr>
      <w:tblGrid>
        <w:gridCol w:w="939"/>
        <w:gridCol w:w="1707"/>
        <w:gridCol w:w="6887"/>
      </w:tblGrid>
      <w:tr w:rsidR="00E075A5" w14:paraId="68871E9A" w14:textId="77777777">
        <w:trPr>
          <w:trHeight w:val="1035"/>
          <w:jc w:val="center"/>
        </w:trPr>
        <w:tc>
          <w:tcPr>
            <w:tcW w:w="9533" w:type="dxa"/>
            <w:gridSpan w:val="3"/>
            <w:tcBorders>
              <w:top w:val="nil"/>
              <w:left w:val="nil"/>
              <w:bottom w:val="single" w:sz="4" w:space="0" w:color="auto"/>
              <w:right w:val="nil"/>
            </w:tcBorders>
            <w:shd w:val="clear" w:color="auto" w:fill="auto"/>
            <w:vAlign w:val="center"/>
          </w:tcPr>
          <w:p w14:paraId="69AE8DE9" w14:textId="77777777" w:rsidR="00E075A5" w:rsidRDefault="00000000">
            <w:pPr>
              <w:widowControl/>
              <w:ind w:firstLine="482"/>
              <w:jc w:val="center"/>
              <w:rPr>
                <w:rFonts w:ascii="宋体" w:hAnsi="宋体" w:cs="宋体" w:hint="eastAsia"/>
                <w:b/>
                <w:bCs/>
                <w:color w:val="000000"/>
                <w:kern w:val="0"/>
                <w:sz w:val="28"/>
                <w:szCs w:val="28"/>
              </w:rPr>
            </w:pPr>
            <w:r>
              <w:rPr>
                <w:rFonts w:ascii="宋体" w:hAnsi="宋体" w:cs="宋体" w:hint="eastAsia"/>
                <w:b/>
                <w:bCs/>
                <w:color w:val="000000"/>
                <w:kern w:val="0"/>
                <w:szCs w:val="24"/>
              </w:rPr>
              <w:t>智能</w:t>
            </w:r>
            <w:proofErr w:type="gramStart"/>
            <w:r>
              <w:rPr>
                <w:rFonts w:ascii="宋体" w:hAnsi="宋体" w:cs="宋体" w:hint="eastAsia"/>
                <w:b/>
                <w:bCs/>
                <w:color w:val="000000"/>
                <w:kern w:val="0"/>
                <w:szCs w:val="24"/>
              </w:rPr>
              <w:t>车库维保服务</w:t>
            </w:r>
            <w:proofErr w:type="gramEnd"/>
            <w:r>
              <w:rPr>
                <w:rFonts w:ascii="宋体" w:hAnsi="宋体" w:cs="宋体" w:hint="eastAsia"/>
                <w:b/>
                <w:bCs/>
                <w:color w:val="000000"/>
                <w:kern w:val="0"/>
                <w:szCs w:val="24"/>
              </w:rPr>
              <w:t>项目需求表</w:t>
            </w:r>
          </w:p>
        </w:tc>
      </w:tr>
      <w:tr w:rsidR="00E075A5" w14:paraId="45B9FE08" w14:textId="77777777">
        <w:trPr>
          <w:trHeight w:val="765"/>
          <w:jc w:val="center"/>
        </w:trPr>
        <w:tc>
          <w:tcPr>
            <w:tcW w:w="653" w:type="dxa"/>
            <w:tcBorders>
              <w:top w:val="nil"/>
              <w:left w:val="single" w:sz="4" w:space="0" w:color="auto"/>
              <w:bottom w:val="single" w:sz="4" w:space="0" w:color="auto"/>
              <w:right w:val="single" w:sz="4" w:space="0" w:color="auto"/>
            </w:tcBorders>
            <w:shd w:val="clear" w:color="auto" w:fill="auto"/>
            <w:vAlign w:val="center"/>
          </w:tcPr>
          <w:p w14:paraId="22ADD68F" w14:textId="77777777" w:rsidR="00E075A5" w:rsidRDefault="00000000">
            <w:pPr>
              <w:widowControl/>
              <w:ind w:firstLine="482"/>
              <w:jc w:val="center"/>
              <w:rPr>
                <w:rFonts w:ascii="宋体" w:hAnsi="宋体" w:cs="宋体" w:hint="eastAsia"/>
                <w:b/>
                <w:bCs/>
                <w:color w:val="000000"/>
                <w:kern w:val="0"/>
                <w:szCs w:val="24"/>
              </w:rPr>
            </w:pPr>
            <w:r>
              <w:rPr>
                <w:rFonts w:ascii="宋体" w:hAnsi="宋体" w:cs="宋体" w:hint="eastAsia"/>
                <w:b/>
                <w:bCs/>
                <w:color w:val="000000"/>
                <w:kern w:val="0"/>
                <w:szCs w:val="24"/>
              </w:rPr>
              <w:t>序号</w:t>
            </w:r>
          </w:p>
        </w:tc>
        <w:tc>
          <w:tcPr>
            <w:tcW w:w="1740" w:type="dxa"/>
            <w:tcBorders>
              <w:top w:val="single" w:sz="4" w:space="0" w:color="auto"/>
              <w:left w:val="nil"/>
              <w:bottom w:val="single" w:sz="4" w:space="0" w:color="auto"/>
              <w:right w:val="single" w:sz="4" w:space="0" w:color="auto"/>
            </w:tcBorders>
            <w:shd w:val="clear" w:color="auto" w:fill="auto"/>
            <w:vAlign w:val="center"/>
          </w:tcPr>
          <w:p w14:paraId="020CF2E9" w14:textId="77777777" w:rsidR="00E075A5" w:rsidRDefault="00000000">
            <w:pPr>
              <w:widowControl/>
              <w:ind w:firstLine="482"/>
              <w:jc w:val="center"/>
              <w:rPr>
                <w:rFonts w:ascii="宋体" w:hAnsi="宋体" w:cs="宋体" w:hint="eastAsia"/>
                <w:b/>
                <w:bCs/>
                <w:color w:val="000000"/>
                <w:kern w:val="0"/>
                <w:szCs w:val="24"/>
              </w:rPr>
            </w:pPr>
            <w:r>
              <w:rPr>
                <w:rFonts w:ascii="宋体" w:hAnsi="宋体" w:cs="宋体" w:hint="eastAsia"/>
                <w:b/>
                <w:bCs/>
                <w:color w:val="000000"/>
                <w:kern w:val="0"/>
                <w:szCs w:val="24"/>
              </w:rPr>
              <w:t>项目</w:t>
            </w:r>
          </w:p>
        </w:tc>
        <w:tc>
          <w:tcPr>
            <w:tcW w:w="7140" w:type="dxa"/>
            <w:tcBorders>
              <w:top w:val="nil"/>
              <w:left w:val="nil"/>
              <w:bottom w:val="single" w:sz="4" w:space="0" w:color="auto"/>
              <w:right w:val="single" w:sz="4" w:space="0" w:color="auto"/>
            </w:tcBorders>
            <w:shd w:val="clear" w:color="auto" w:fill="auto"/>
            <w:vAlign w:val="center"/>
          </w:tcPr>
          <w:p w14:paraId="45CF88A5" w14:textId="77777777" w:rsidR="00E075A5" w:rsidRDefault="00000000">
            <w:pPr>
              <w:widowControl/>
              <w:ind w:firstLine="482"/>
              <w:jc w:val="center"/>
              <w:rPr>
                <w:rFonts w:ascii="宋体" w:hAnsi="宋体" w:cs="宋体" w:hint="eastAsia"/>
                <w:b/>
                <w:bCs/>
                <w:color w:val="000000"/>
                <w:kern w:val="0"/>
                <w:szCs w:val="24"/>
              </w:rPr>
            </w:pPr>
            <w:r>
              <w:rPr>
                <w:rFonts w:ascii="宋体" w:hAnsi="宋体" w:cs="宋体" w:hint="eastAsia"/>
                <w:b/>
                <w:bCs/>
                <w:color w:val="000000"/>
                <w:kern w:val="0"/>
                <w:szCs w:val="24"/>
              </w:rPr>
              <w:t>内容</w:t>
            </w:r>
          </w:p>
        </w:tc>
      </w:tr>
      <w:tr w:rsidR="00E075A5" w14:paraId="39D5C04D" w14:textId="77777777">
        <w:trPr>
          <w:trHeight w:val="1530"/>
          <w:jc w:val="center"/>
        </w:trPr>
        <w:tc>
          <w:tcPr>
            <w:tcW w:w="653" w:type="dxa"/>
            <w:tcBorders>
              <w:top w:val="nil"/>
              <w:left w:val="single" w:sz="4" w:space="0" w:color="auto"/>
              <w:bottom w:val="single" w:sz="4" w:space="0" w:color="auto"/>
              <w:right w:val="single" w:sz="4" w:space="0" w:color="auto"/>
            </w:tcBorders>
            <w:shd w:val="clear" w:color="auto" w:fill="auto"/>
            <w:vAlign w:val="center"/>
          </w:tcPr>
          <w:p w14:paraId="0B534C74" w14:textId="77777777" w:rsidR="00E075A5" w:rsidRDefault="00000000">
            <w:pPr>
              <w:widowControl/>
              <w:ind w:firstLine="480"/>
              <w:jc w:val="center"/>
              <w:textAlignment w:val="center"/>
              <w:rPr>
                <w:rFonts w:ascii="宋体" w:hAnsi="宋体" w:cs="宋体" w:hint="eastAsia"/>
                <w:color w:val="000000"/>
                <w:kern w:val="0"/>
                <w:szCs w:val="24"/>
              </w:rPr>
            </w:pPr>
            <w:r>
              <w:rPr>
                <w:rFonts w:ascii="宋体" w:hAnsi="宋体" w:cs="宋体" w:hint="eastAsia"/>
                <w:color w:val="000000"/>
                <w:kern w:val="0"/>
                <w:szCs w:val="24"/>
                <w:lang w:bidi="ar"/>
              </w:rPr>
              <w:t>1</w:t>
            </w:r>
          </w:p>
        </w:tc>
        <w:tc>
          <w:tcPr>
            <w:tcW w:w="1740" w:type="dxa"/>
            <w:tcBorders>
              <w:top w:val="nil"/>
              <w:left w:val="single" w:sz="4" w:space="0" w:color="auto"/>
              <w:bottom w:val="single" w:sz="4" w:space="0" w:color="auto"/>
              <w:right w:val="single" w:sz="4" w:space="0" w:color="auto"/>
            </w:tcBorders>
            <w:shd w:val="clear" w:color="auto" w:fill="auto"/>
            <w:vAlign w:val="center"/>
          </w:tcPr>
          <w:p w14:paraId="15A8C5ED" w14:textId="77777777" w:rsidR="00E075A5" w:rsidRDefault="00000000">
            <w:pPr>
              <w:widowControl/>
              <w:ind w:firstLine="480"/>
              <w:jc w:val="center"/>
              <w:textAlignment w:val="center"/>
              <w:rPr>
                <w:rFonts w:ascii="宋体" w:hAnsi="宋体" w:cs="宋体" w:hint="eastAsia"/>
                <w:color w:val="000000"/>
                <w:kern w:val="0"/>
                <w:szCs w:val="24"/>
              </w:rPr>
            </w:pPr>
            <w:r>
              <w:rPr>
                <w:rFonts w:ascii="宋体" w:hAnsi="宋体" w:cs="宋体" w:hint="eastAsia"/>
                <w:color w:val="000000"/>
                <w:kern w:val="0"/>
                <w:szCs w:val="24"/>
                <w:lang w:bidi="ar"/>
              </w:rPr>
              <w:t>传感器检查与维护</w:t>
            </w:r>
          </w:p>
        </w:tc>
        <w:tc>
          <w:tcPr>
            <w:tcW w:w="7140" w:type="dxa"/>
            <w:tcBorders>
              <w:top w:val="nil"/>
              <w:left w:val="nil"/>
              <w:bottom w:val="single" w:sz="4" w:space="0" w:color="auto"/>
              <w:right w:val="single" w:sz="4" w:space="0" w:color="auto"/>
            </w:tcBorders>
            <w:shd w:val="clear" w:color="auto" w:fill="auto"/>
            <w:vAlign w:val="center"/>
          </w:tcPr>
          <w:p w14:paraId="06BDC907" w14:textId="77777777" w:rsidR="00E075A5" w:rsidRDefault="00000000">
            <w:pPr>
              <w:widowControl/>
              <w:ind w:firstLine="480"/>
              <w:jc w:val="left"/>
              <w:rPr>
                <w:rFonts w:ascii="宋体" w:hAnsi="宋体" w:cs="宋体" w:hint="eastAsia"/>
                <w:color w:val="000000"/>
                <w:kern w:val="0"/>
                <w:szCs w:val="24"/>
                <w:lang w:bidi="ar"/>
              </w:rPr>
            </w:pPr>
            <w:r>
              <w:rPr>
                <w:rFonts w:ascii="宋体" w:hAnsi="宋体" w:cs="宋体" w:hint="eastAsia"/>
                <w:color w:val="000000"/>
                <w:kern w:val="0"/>
                <w:szCs w:val="24"/>
                <w:lang w:bidi="ar"/>
              </w:rPr>
              <w:t>定期检查所有传感器（包括车位检测、重量检测、升降检测等）的工作状态，进行必要的维护和清洁，根据实际情况进行更换或修理，确保其正常工作。</w:t>
            </w:r>
          </w:p>
        </w:tc>
      </w:tr>
      <w:tr w:rsidR="00E075A5" w14:paraId="53AA2A88" w14:textId="77777777">
        <w:trPr>
          <w:trHeight w:val="826"/>
          <w:jc w:val="center"/>
        </w:trPr>
        <w:tc>
          <w:tcPr>
            <w:tcW w:w="653" w:type="dxa"/>
            <w:tcBorders>
              <w:top w:val="nil"/>
              <w:left w:val="single" w:sz="4" w:space="0" w:color="auto"/>
              <w:bottom w:val="single" w:sz="4" w:space="0" w:color="auto"/>
              <w:right w:val="single" w:sz="4" w:space="0" w:color="auto"/>
            </w:tcBorders>
            <w:shd w:val="clear" w:color="auto" w:fill="auto"/>
            <w:vAlign w:val="center"/>
          </w:tcPr>
          <w:p w14:paraId="583F0AA2" w14:textId="77777777" w:rsidR="00E075A5" w:rsidRDefault="00000000">
            <w:pPr>
              <w:widowControl/>
              <w:ind w:firstLine="480"/>
              <w:jc w:val="center"/>
              <w:textAlignment w:val="center"/>
              <w:rPr>
                <w:rFonts w:ascii="宋体" w:hAnsi="宋体" w:cs="宋体" w:hint="eastAsia"/>
                <w:color w:val="000000"/>
                <w:kern w:val="0"/>
                <w:szCs w:val="24"/>
              </w:rPr>
            </w:pPr>
            <w:r>
              <w:rPr>
                <w:rFonts w:ascii="宋体" w:hAnsi="宋体" w:cs="宋体" w:hint="eastAsia"/>
                <w:color w:val="000000"/>
                <w:kern w:val="0"/>
                <w:szCs w:val="24"/>
                <w:lang w:bidi="ar"/>
              </w:rPr>
              <w:t>2</w:t>
            </w:r>
          </w:p>
        </w:tc>
        <w:tc>
          <w:tcPr>
            <w:tcW w:w="1740" w:type="dxa"/>
            <w:tcBorders>
              <w:top w:val="nil"/>
              <w:left w:val="single" w:sz="4" w:space="0" w:color="auto"/>
              <w:bottom w:val="single" w:sz="4" w:space="0" w:color="auto"/>
              <w:right w:val="single" w:sz="4" w:space="0" w:color="auto"/>
            </w:tcBorders>
            <w:shd w:val="clear" w:color="auto" w:fill="auto"/>
            <w:vAlign w:val="center"/>
          </w:tcPr>
          <w:p w14:paraId="0587DFB1" w14:textId="77777777" w:rsidR="00E075A5" w:rsidRDefault="00000000">
            <w:pPr>
              <w:widowControl/>
              <w:ind w:firstLine="480"/>
              <w:jc w:val="center"/>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升降系统检查与维护</w:t>
            </w:r>
          </w:p>
        </w:tc>
        <w:tc>
          <w:tcPr>
            <w:tcW w:w="7140" w:type="dxa"/>
            <w:tcBorders>
              <w:top w:val="nil"/>
              <w:left w:val="nil"/>
              <w:bottom w:val="single" w:sz="4" w:space="0" w:color="auto"/>
              <w:right w:val="single" w:sz="4" w:space="0" w:color="auto"/>
            </w:tcBorders>
            <w:shd w:val="clear" w:color="auto" w:fill="auto"/>
            <w:vAlign w:val="center"/>
          </w:tcPr>
          <w:p w14:paraId="489D3FEC" w14:textId="77777777" w:rsidR="00E075A5" w:rsidRDefault="00000000">
            <w:pPr>
              <w:widowControl/>
              <w:ind w:firstLine="480"/>
              <w:jc w:val="left"/>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定期检查升降系统的电机、控制器、链条等部件的工作状态，进行必要的维护和润滑，及时更换损坏的部件，确保其正常工作。</w:t>
            </w:r>
          </w:p>
        </w:tc>
      </w:tr>
      <w:tr w:rsidR="00E075A5" w14:paraId="4698574E" w14:textId="77777777">
        <w:trPr>
          <w:trHeight w:val="908"/>
          <w:jc w:val="center"/>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422E8F87" w14:textId="77777777" w:rsidR="00E075A5" w:rsidRDefault="00000000">
            <w:pPr>
              <w:widowControl/>
              <w:ind w:firstLine="480"/>
              <w:jc w:val="center"/>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3</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0F450C02" w14:textId="77777777" w:rsidR="00E075A5" w:rsidRDefault="00000000">
            <w:pPr>
              <w:widowControl/>
              <w:ind w:firstLine="480"/>
              <w:jc w:val="center"/>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电气系统检查与维护</w:t>
            </w:r>
          </w:p>
        </w:tc>
        <w:tc>
          <w:tcPr>
            <w:tcW w:w="7140" w:type="dxa"/>
            <w:tcBorders>
              <w:top w:val="single" w:sz="4" w:space="0" w:color="auto"/>
              <w:left w:val="single" w:sz="4" w:space="0" w:color="auto"/>
              <w:bottom w:val="single" w:sz="4" w:space="0" w:color="auto"/>
              <w:right w:val="single" w:sz="4" w:space="0" w:color="auto"/>
            </w:tcBorders>
            <w:shd w:val="clear" w:color="auto" w:fill="auto"/>
            <w:vAlign w:val="center"/>
          </w:tcPr>
          <w:p w14:paraId="66EA53A9" w14:textId="77777777" w:rsidR="00E075A5" w:rsidRDefault="00000000">
            <w:pPr>
              <w:widowControl/>
              <w:ind w:firstLine="480"/>
              <w:jc w:val="left"/>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定期检查电气系统的电缆、电线、开关等部件的工作状态，进行必要的维护和修理，及时更换损坏的部件，确保其正常工作。</w:t>
            </w:r>
          </w:p>
        </w:tc>
      </w:tr>
      <w:tr w:rsidR="00E075A5" w14:paraId="61D7B5CF" w14:textId="77777777">
        <w:trPr>
          <w:trHeight w:val="992"/>
          <w:jc w:val="center"/>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5D5A2E2A" w14:textId="77777777" w:rsidR="00E075A5" w:rsidRDefault="00000000">
            <w:pPr>
              <w:widowControl/>
              <w:ind w:firstLine="480"/>
              <w:jc w:val="center"/>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4</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67A9F180" w14:textId="77777777" w:rsidR="00E075A5" w:rsidRDefault="00000000">
            <w:pPr>
              <w:widowControl/>
              <w:ind w:firstLine="480"/>
              <w:jc w:val="center"/>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安全装置检查与更新</w:t>
            </w:r>
          </w:p>
        </w:tc>
        <w:tc>
          <w:tcPr>
            <w:tcW w:w="7140" w:type="dxa"/>
            <w:tcBorders>
              <w:top w:val="single" w:sz="4" w:space="0" w:color="auto"/>
              <w:left w:val="single" w:sz="4" w:space="0" w:color="auto"/>
              <w:bottom w:val="single" w:sz="4" w:space="0" w:color="auto"/>
              <w:right w:val="single" w:sz="4" w:space="0" w:color="auto"/>
            </w:tcBorders>
            <w:shd w:val="clear" w:color="auto" w:fill="auto"/>
            <w:vAlign w:val="center"/>
          </w:tcPr>
          <w:p w14:paraId="7DA29915" w14:textId="77777777" w:rsidR="00E075A5" w:rsidRDefault="00000000">
            <w:pPr>
              <w:widowControl/>
              <w:ind w:firstLine="480"/>
              <w:jc w:val="left"/>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定期检查安全装置（如安全门、锁等）的工作状态，及时更新损坏或失效的安全装置，确保其有效性。</w:t>
            </w:r>
          </w:p>
        </w:tc>
      </w:tr>
      <w:tr w:rsidR="00E075A5" w14:paraId="4EA72BDE" w14:textId="77777777">
        <w:trPr>
          <w:trHeight w:val="735"/>
          <w:jc w:val="center"/>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2B66B7B8" w14:textId="77777777" w:rsidR="00E075A5" w:rsidRDefault="00000000">
            <w:pPr>
              <w:widowControl/>
              <w:ind w:firstLine="480"/>
              <w:jc w:val="center"/>
              <w:textAlignment w:val="center"/>
              <w:rPr>
                <w:rFonts w:ascii="仿宋_GB2312" w:eastAsia="仿宋_GB2312" w:hAnsi="宋体" w:cs="仿宋_GB2312" w:hint="eastAsia"/>
                <w:color w:val="000000"/>
                <w:kern w:val="0"/>
                <w:szCs w:val="24"/>
                <w:lang w:bidi="ar"/>
              </w:rPr>
            </w:pPr>
            <w:r>
              <w:rPr>
                <w:rFonts w:ascii="宋体" w:hAnsi="宋体" w:cs="宋体" w:hint="eastAsia"/>
                <w:color w:val="000000"/>
                <w:kern w:val="0"/>
                <w:szCs w:val="24"/>
                <w:lang w:bidi="ar"/>
              </w:rPr>
              <w:t>5</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1EA2C871" w14:textId="77777777" w:rsidR="00E075A5" w:rsidRDefault="00000000">
            <w:pPr>
              <w:widowControl/>
              <w:ind w:firstLine="480"/>
              <w:jc w:val="center"/>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环境卫生与通风检查</w:t>
            </w:r>
          </w:p>
        </w:tc>
        <w:tc>
          <w:tcPr>
            <w:tcW w:w="7140" w:type="dxa"/>
            <w:tcBorders>
              <w:top w:val="single" w:sz="4" w:space="0" w:color="auto"/>
              <w:left w:val="single" w:sz="4" w:space="0" w:color="auto"/>
              <w:bottom w:val="single" w:sz="4" w:space="0" w:color="auto"/>
              <w:right w:val="single" w:sz="4" w:space="0" w:color="auto"/>
            </w:tcBorders>
            <w:shd w:val="clear" w:color="auto" w:fill="auto"/>
            <w:vAlign w:val="center"/>
          </w:tcPr>
          <w:p w14:paraId="65F04C2C" w14:textId="77777777" w:rsidR="00E075A5" w:rsidRDefault="00000000">
            <w:pPr>
              <w:widowControl/>
              <w:ind w:firstLine="480"/>
              <w:jc w:val="left"/>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检查车库的环境卫生与通风情况，进行必要的清理和调整，确保车库内部环境的健康与安全。对通风系统进行检查与</w:t>
            </w:r>
            <w:r>
              <w:rPr>
                <w:rFonts w:ascii="宋体" w:hAnsi="宋体" w:cs="宋体" w:hint="eastAsia"/>
                <w:color w:val="000000"/>
                <w:kern w:val="0"/>
                <w:szCs w:val="24"/>
                <w:lang w:bidi="ar"/>
              </w:rPr>
              <w:lastRenderedPageBreak/>
              <w:t>维护，保证良好的通风效果。低优先级按季度进行定期清理和维护，保持良好的环境卫生和通风效果。针对特殊天气情况做好应急处理准备。</w:t>
            </w:r>
          </w:p>
        </w:tc>
      </w:tr>
      <w:tr w:rsidR="00E075A5" w14:paraId="391D04C4" w14:textId="77777777">
        <w:trPr>
          <w:trHeight w:val="735"/>
          <w:jc w:val="center"/>
        </w:trPr>
        <w:tc>
          <w:tcPr>
            <w:tcW w:w="95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4AD576" w14:textId="77777777" w:rsidR="00E075A5" w:rsidRDefault="00000000">
            <w:pPr>
              <w:widowControl/>
              <w:ind w:firstLine="480"/>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lastRenderedPageBreak/>
              <w:t>服务内容：</w:t>
            </w:r>
          </w:p>
          <w:p w14:paraId="17EC0CB3" w14:textId="77777777" w:rsidR="00E075A5" w:rsidRDefault="00000000">
            <w:pPr>
              <w:spacing w:line="360" w:lineRule="auto"/>
              <w:ind w:firstLine="480"/>
              <w:jc w:val="left"/>
              <w:rPr>
                <w:rFonts w:ascii="宋体" w:hAnsi="宋体" w:hint="eastAsia"/>
                <w:color w:val="000000" w:themeColor="text1"/>
                <w:szCs w:val="24"/>
              </w:rPr>
            </w:pPr>
            <w:r>
              <w:rPr>
                <w:rFonts w:ascii="宋体" w:hAnsi="宋体" w:hint="eastAsia"/>
                <w:color w:val="000000" w:themeColor="text1"/>
                <w:szCs w:val="24"/>
              </w:rPr>
              <w:t>（1）包工、免费提供单价低于5000元（市场价格）的配件；</w:t>
            </w:r>
          </w:p>
          <w:p w14:paraId="55AFFA2E" w14:textId="77777777" w:rsidR="00E075A5" w:rsidRDefault="00000000">
            <w:pPr>
              <w:spacing w:line="360" w:lineRule="auto"/>
              <w:ind w:firstLine="480"/>
              <w:jc w:val="left"/>
              <w:rPr>
                <w:rFonts w:ascii="宋体" w:hAnsi="宋体" w:hint="eastAsia"/>
                <w:color w:val="000000" w:themeColor="text1"/>
                <w:szCs w:val="24"/>
              </w:rPr>
            </w:pPr>
            <w:r>
              <w:rPr>
                <w:rFonts w:ascii="宋体" w:hAnsi="宋体" w:hint="eastAsia"/>
                <w:color w:val="000000" w:themeColor="text1"/>
                <w:szCs w:val="24"/>
              </w:rPr>
              <w:t>（2）提供7*24小时，20分钟到修服务；</w:t>
            </w:r>
          </w:p>
          <w:p w14:paraId="5B1D97AB" w14:textId="77777777" w:rsidR="00E075A5" w:rsidRDefault="00000000">
            <w:pPr>
              <w:spacing w:line="360" w:lineRule="auto"/>
              <w:ind w:firstLine="480"/>
              <w:jc w:val="left"/>
              <w:rPr>
                <w:rFonts w:ascii="宋体" w:hAnsi="宋体" w:hint="eastAsia"/>
                <w:color w:val="000000" w:themeColor="text1"/>
                <w:szCs w:val="24"/>
              </w:rPr>
            </w:pPr>
            <w:r>
              <w:rPr>
                <w:rFonts w:ascii="宋体" w:hAnsi="宋体" w:hint="eastAsia"/>
                <w:color w:val="000000" w:themeColor="text1"/>
                <w:szCs w:val="24"/>
              </w:rPr>
              <w:t>（3）</w:t>
            </w:r>
            <w:r>
              <w:rPr>
                <w:rFonts w:ascii="宋体" w:hAnsi="宋体" w:cs="宋体" w:hint="eastAsia"/>
                <w:color w:val="000000"/>
                <w:szCs w:val="24"/>
              </w:rPr>
              <w:t>提供两名专业技术人员</w:t>
            </w:r>
            <w:r>
              <w:rPr>
                <w:rFonts w:ascii="宋体" w:hAnsi="宋体" w:hint="eastAsia"/>
                <w:color w:val="000000" w:themeColor="text1"/>
                <w:szCs w:val="24"/>
              </w:rPr>
              <w:t>每天驻场8小时服务；</w:t>
            </w:r>
          </w:p>
          <w:p w14:paraId="1950569C" w14:textId="77777777" w:rsidR="00E075A5" w:rsidRDefault="00000000">
            <w:pPr>
              <w:spacing w:line="360" w:lineRule="auto"/>
              <w:ind w:firstLine="480"/>
              <w:jc w:val="left"/>
              <w:rPr>
                <w:rFonts w:ascii="宋体" w:hAnsi="宋体" w:hint="eastAsia"/>
                <w:color w:val="000000" w:themeColor="text1"/>
                <w:szCs w:val="24"/>
              </w:rPr>
            </w:pPr>
            <w:r>
              <w:rPr>
                <w:rFonts w:ascii="宋体" w:hAnsi="宋体" w:hint="eastAsia"/>
                <w:color w:val="000000" w:themeColor="text1"/>
                <w:szCs w:val="24"/>
              </w:rPr>
              <w:t>（4）提供每天巡检、每周、每月一次检修维护作业服务，并</w:t>
            </w:r>
            <w:proofErr w:type="gramStart"/>
            <w:r>
              <w:rPr>
                <w:rFonts w:ascii="宋体" w:hAnsi="宋体" w:hint="eastAsia"/>
                <w:color w:val="000000" w:themeColor="text1"/>
                <w:szCs w:val="24"/>
              </w:rPr>
              <w:t>形成维保报告</w:t>
            </w:r>
            <w:proofErr w:type="gramEnd"/>
            <w:r>
              <w:rPr>
                <w:rFonts w:ascii="宋体" w:hAnsi="宋体" w:hint="eastAsia"/>
                <w:color w:val="000000" w:themeColor="text1"/>
                <w:szCs w:val="24"/>
              </w:rPr>
              <w:t>；</w:t>
            </w:r>
          </w:p>
          <w:p w14:paraId="3A177032" w14:textId="77777777" w:rsidR="00E075A5" w:rsidRDefault="00000000">
            <w:pPr>
              <w:spacing w:line="360" w:lineRule="auto"/>
              <w:ind w:firstLine="480"/>
              <w:jc w:val="left"/>
              <w:rPr>
                <w:rFonts w:ascii="宋体" w:hAnsi="宋体" w:hint="eastAsia"/>
                <w:color w:val="000000" w:themeColor="text1"/>
                <w:szCs w:val="24"/>
              </w:rPr>
            </w:pPr>
            <w:r>
              <w:rPr>
                <w:rFonts w:ascii="宋体" w:hAnsi="宋体" w:hint="eastAsia"/>
                <w:color w:val="000000" w:themeColor="text1"/>
                <w:szCs w:val="24"/>
              </w:rPr>
              <w:t>（5）提供季度、半年度大检修服务；</w:t>
            </w:r>
          </w:p>
          <w:p w14:paraId="3037F99E" w14:textId="77777777" w:rsidR="00E075A5" w:rsidRDefault="00000000">
            <w:pPr>
              <w:spacing w:line="360" w:lineRule="auto"/>
              <w:ind w:firstLine="480"/>
              <w:jc w:val="left"/>
              <w:rPr>
                <w:rFonts w:ascii="宋体" w:hAnsi="宋体" w:hint="eastAsia"/>
                <w:color w:val="000000" w:themeColor="text1"/>
                <w:szCs w:val="24"/>
              </w:rPr>
            </w:pPr>
            <w:r>
              <w:rPr>
                <w:rFonts w:ascii="宋体" w:hAnsi="宋体" w:hint="eastAsia"/>
                <w:color w:val="000000" w:themeColor="text1"/>
                <w:szCs w:val="24"/>
              </w:rPr>
              <w:t>（6）负责办理定期检验、</w:t>
            </w:r>
            <w:proofErr w:type="gramStart"/>
            <w:r>
              <w:rPr>
                <w:rFonts w:ascii="宋体" w:hAnsi="宋体" w:hint="eastAsia"/>
                <w:color w:val="000000" w:themeColor="text1"/>
                <w:szCs w:val="24"/>
              </w:rPr>
              <w:t>维保备案</w:t>
            </w:r>
            <w:proofErr w:type="gramEnd"/>
            <w:r>
              <w:rPr>
                <w:rFonts w:ascii="宋体" w:hAnsi="宋体" w:hint="eastAsia"/>
                <w:color w:val="000000" w:themeColor="text1"/>
                <w:szCs w:val="24"/>
              </w:rPr>
              <w:t>；</w:t>
            </w:r>
          </w:p>
          <w:p w14:paraId="6E6FF8DD" w14:textId="77777777" w:rsidR="00E075A5" w:rsidRDefault="00000000">
            <w:pPr>
              <w:spacing w:line="360" w:lineRule="auto"/>
              <w:ind w:firstLine="480"/>
              <w:jc w:val="left"/>
              <w:rPr>
                <w:rFonts w:ascii="宋体" w:hAnsi="宋体" w:hint="eastAsia"/>
                <w:color w:val="000000" w:themeColor="text1"/>
                <w:szCs w:val="24"/>
              </w:rPr>
            </w:pPr>
            <w:r>
              <w:rPr>
                <w:rFonts w:ascii="宋体" w:hAnsi="宋体" w:hint="eastAsia"/>
                <w:color w:val="000000" w:themeColor="text1"/>
                <w:szCs w:val="24"/>
              </w:rPr>
              <w:t>（7）车库管理人员定期培训；</w:t>
            </w:r>
          </w:p>
          <w:p w14:paraId="58AB27A7" w14:textId="77777777" w:rsidR="00E075A5" w:rsidRDefault="00000000">
            <w:pPr>
              <w:spacing w:line="360" w:lineRule="auto"/>
              <w:ind w:firstLine="480"/>
              <w:jc w:val="left"/>
              <w:rPr>
                <w:rFonts w:ascii="宋体" w:hAnsi="宋体" w:cs="宋体" w:hint="eastAsia"/>
                <w:color w:val="000000"/>
                <w:kern w:val="0"/>
                <w:szCs w:val="24"/>
                <w:lang w:bidi="ar"/>
              </w:rPr>
            </w:pPr>
            <w:r>
              <w:rPr>
                <w:rFonts w:ascii="宋体" w:hAnsi="宋体" w:cs="宋体" w:hint="eastAsia"/>
                <w:szCs w:val="24"/>
              </w:rPr>
              <w:t>（8）服务内容应符合</w:t>
            </w:r>
            <w:r>
              <w:rPr>
                <w:rFonts w:hint="eastAsia"/>
              </w:rPr>
              <w:t>行业标准相应规定。</w:t>
            </w:r>
          </w:p>
        </w:tc>
      </w:tr>
    </w:tbl>
    <w:p w14:paraId="294C978A" w14:textId="77777777" w:rsidR="00E075A5" w:rsidRDefault="00E075A5">
      <w:pPr>
        <w:ind w:firstLine="480"/>
        <w:rPr>
          <w:rFonts w:hint="eastAsia"/>
        </w:rPr>
      </w:pPr>
    </w:p>
    <w:p w14:paraId="7A5E55C8" w14:textId="77777777" w:rsidR="00E075A5" w:rsidRDefault="00000000">
      <w:pPr>
        <w:pStyle w:val="1"/>
        <w:ind w:firstLine="720"/>
        <w:rPr>
          <w:rFonts w:hint="eastAsia"/>
        </w:rPr>
      </w:pPr>
      <w:bookmarkStart w:id="2" w:name="_Toc161594379"/>
      <w:r>
        <w:rPr>
          <w:rFonts w:hint="eastAsia"/>
        </w:rPr>
        <w:t>第三章</w:t>
      </w:r>
      <w:r>
        <w:t xml:space="preserve"> </w:t>
      </w:r>
      <w:r>
        <w:rPr>
          <w:rFonts w:hint="eastAsia"/>
        </w:rPr>
        <w:t>响应单位须知</w:t>
      </w:r>
      <w:bookmarkEnd w:id="2"/>
    </w:p>
    <w:p w14:paraId="100DD2E5" w14:textId="77777777" w:rsidR="00E075A5" w:rsidRDefault="00E075A5">
      <w:pPr>
        <w:ind w:firstLine="480"/>
        <w:rPr>
          <w:rFonts w:hint="eastAsia"/>
        </w:rPr>
      </w:pPr>
    </w:p>
    <w:p w14:paraId="7D604AC4" w14:textId="77777777" w:rsidR="00E075A5" w:rsidRDefault="00000000">
      <w:pPr>
        <w:rPr>
          <w:rFonts w:ascii="黑体" w:eastAsia="黑体" w:hAnsi="黑体" w:hint="eastAsia"/>
          <w:sz w:val="28"/>
          <w:szCs w:val="28"/>
        </w:rPr>
      </w:pPr>
      <w:r>
        <w:rPr>
          <w:rFonts w:ascii="黑体" w:eastAsia="黑体" w:hAnsi="黑体" w:hint="eastAsia"/>
          <w:sz w:val="28"/>
          <w:szCs w:val="28"/>
        </w:rPr>
        <w:t>一、采购文件的组成</w:t>
      </w:r>
    </w:p>
    <w:p w14:paraId="72214E84" w14:textId="77777777" w:rsidR="00E075A5" w:rsidRDefault="00000000">
      <w:pPr>
        <w:rPr>
          <w:rFonts w:ascii="仿宋_GB2312" w:eastAsia="仿宋_GB2312" w:hint="eastAsia"/>
          <w:sz w:val="28"/>
          <w:szCs w:val="28"/>
        </w:rPr>
      </w:pPr>
      <w:r>
        <w:rPr>
          <w:rFonts w:ascii="仿宋_GB2312" w:eastAsia="仿宋_GB2312" w:hint="eastAsia"/>
          <w:sz w:val="28"/>
          <w:szCs w:val="28"/>
        </w:rPr>
        <w:t>本文件及依法对本文件所作的书面澄清或修改的内容均为采购文件的组成部分。响应单位应认真检查采购文件的内容是否齐全，如有遗漏，应及时向采购人提出，否则责任自负。</w:t>
      </w:r>
    </w:p>
    <w:p w14:paraId="02CE0DFA" w14:textId="77777777" w:rsidR="00E075A5" w:rsidRDefault="00000000">
      <w:pPr>
        <w:rPr>
          <w:rFonts w:ascii="黑体" w:eastAsia="黑体" w:hAnsi="黑体" w:hint="eastAsia"/>
          <w:sz w:val="28"/>
          <w:szCs w:val="28"/>
        </w:rPr>
      </w:pPr>
      <w:r>
        <w:rPr>
          <w:rFonts w:ascii="黑体" w:eastAsia="黑体" w:hAnsi="黑体" w:hint="eastAsia"/>
          <w:sz w:val="28"/>
          <w:szCs w:val="28"/>
        </w:rPr>
        <w:t>二、</w:t>
      </w:r>
      <w:r>
        <w:rPr>
          <w:rFonts w:ascii="黑体" w:eastAsia="黑体" w:hAnsi="黑体"/>
          <w:sz w:val="28"/>
          <w:szCs w:val="28"/>
        </w:rPr>
        <w:t>采购文件的澄清、修改</w:t>
      </w:r>
    </w:p>
    <w:p w14:paraId="35FAD237" w14:textId="77777777" w:rsidR="00E075A5" w:rsidRDefault="00000000">
      <w:pPr>
        <w:rPr>
          <w:rFonts w:ascii="仿宋_GB2312" w:eastAsia="仿宋_GB2312" w:hint="eastAsia"/>
          <w:sz w:val="28"/>
          <w:szCs w:val="28"/>
        </w:rPr>
      </w:pPr>
      <w:r>
        <w:rPr>
          <w:rFonts w:ascii="仿宋_GB2312" w:eastAsia="仿宋_GB2312"/>
          <w:sz w:val="28"/>
          <w:szCs w:val="28"/>
        </w:rPr>
        <w:t>1.响应单位对采购文件如有疑问，或认为有必要与采购人进行澄清时，可用书面或邮件的形式告知项目联系人，</w:t>
      </w:r>
      <w:r>
        <w:rPr>
          <w:rFonts w:ascii="仿宋_GB2312" w:eastAsia="仿宋_GB2312" w:hAnsi="仿宋" w:hint="eastAsia"/>
          <w:color w:val="000000" w:themeColor="text1"/>
          <w:sz w:val="28"/>
          <w:szCs w:val="28"/>
        </w:rPr>
        <w:t>但告知时间必须在公告规定的时间内。</w:t>
      </w:r>
      <w:r>
        <w:rPr>
          <w:rFonts w:ascii="仿宋_GB2312" w:eastAsia="仿宋_GB2312"/>
          <w:sz w:val="28"/>
          <w:szCs w:val="28"/>
        </w:rPr>
        <w:t>采购人应及时</w:t>
      </w:r>
      <w:proofErr w:type="gramStart"/>
      <w:r>
        <w:rPr>
          <w:rFonts w:ascii="仿宋_GB2312" w:eastAsia="仿宋_GB2312"/>
          <w:sz w:val="28"/>
          <w:szCs w:val="28"/>
        </w:rPr>
        <w:t>作出</w:t>
      </w:r>
      <w:proofErr w:type="gramEnd"/>
      <w:r>
        <w:rPr>
          <w:rFonts w:ascii="仿宋_GB2312" w:eastAsia="仿宋_GB2312"/>
          <w:sz w:val="28"/>
          <w:szCs w:val="28"/>
        </w:rPr>
        <w:t>答复，如有必要时可将答复内容包括提出的问题（但不标明问题的来源），分发给已经取得同一采购</w:t>
      </w:r>
      <w:r>
        <w:rPr>
          <w:rFonts w:ascii="仿宋_GB2312" w:eastAsia="仿宋_GB2312"/>
          <w:sz w:val="28"/>
          <w:szCs w:val="28"/>
        </w:rPr>
        <w:lastRenderedPageBreak/>
        <w:t>文件的响应单位。</w:t>
      </w:r>
    </w:p>
    <w:p w14:paraId="725F49C4" w14:textId="77777777" w:rsidR="00E075A5" w:rsidRDefault="00000000">
      <w:pPr>
        <w:rPr>
          <w:rFonts w:ascii="仿宋_GB2312" w:eastAsia="仿宋_GB2312" w:hint="eastAsia"/>
          <w:sz w:val="28"/>
          <w:szCs w:val="28"/>
        </w:rPr>
      </w:pPr>
      <w:r>
        <w:rPr>
          <w:rFonts w:ascii="仿宋_GB2312" w:eastAsia="仿宋_GB2312"/>
          <w:sz w:val="28"/>
          <w:szCs w:val="28"/>
        </w:rPr>
        <w:t>2.本采购文件的解释权归采购人。响应单位对采购人提供的采购文件所做出的推论、解释和结论，采购人概不负责。响应单位未成交的原因，采购人没有义务解释。</w:t>
      </w:r>
    </w:p>
    <w:p w14:paraId="4C9DE77A" w14:textId="77777777" w:rsidR="00E075A5" w:rsidRDefault="00000000">
      <w:pPr>
        <w:rPr>
          <w:rFonts w:ascii="仿宋_GB2312" w:eastAsia="仿宋_GB2312" w:hint="eastAsia"/>
          <w:sz w:val="28"/>
          <w:szCs w:val="28"/>
        </w:rPr>
      </w:pPr>
      <w:r>
        <w:rPr>
          <w:rFonts w:ascii="仿宋_GB2312" w:eastAsia="仿宋_GB2312"/>
          <w:sz w:val="28"/>
          <w:szCs w:val="28"/>
        </w:rPr>
        <w:t>3.采购人有权对已发出的采购文件进行必要的澄清、修改或撤销。采购文件的澄清、修改文件是采购文件的组成部分。</w:t>
      </w:r>
    </w:p>
    <w:p w14:paraId="60C61626" w14:textId="77777777" w:rsidR="00E075A5" w:rsidRDefault="00000000">
      <w:pPr>
        <w:rPr>
          <w:rFonts w:ascii="黑体" w:eastAsia="黑体" w:hAnsi="黑体" w:hint="eastAsia"/>
          <w:sz w:val="28"/>
          <w:szCs w:val="28"/>
        </w:rPr>
      </w:pPr>
      <w:r>
        <w:rPr>
          <w:rFonts w:ascii="黑体" w:eastAsia="黑体" w:hAnsi="黑体" w:hint="eastAsia"/>
          <w:sz w:val="28"/>
          <w:szCs w:val="28"/>
        </w:rPr>
        <w:t xml:space="preserve">三、响应文件的组成： </w:t>
      </w:r>
    </w:p>
    <w:p w14:paraId="2A4CA00D" w14:textId="77777777" w:rsidR="00E075A5" w:rsidRDefault="00000000">
      <w:pPr>
        <w:snapToGrid w:val="0"/>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1.响应文件目录表（可参考附件1）；</w:t>
      </w:r>
    </w:p>
    <w:p w14:paraId="58A4C9F2" w14:textId="77777777" w:rsidR="00E075A5" w:rsidRDefault="00000000">
      <w:pPr>
        <w:snapToGrid w:val="0"/>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2.响应函（可参考附件2）；</w:t>
      </w:r>
    </w:p>
    <w:p w14:paraId="44E41DBC" w14:textId="77777777" w:rsidR="00E075A5" w:rsidRDefault="00000000">
      <w:pPr>
        <w:snapToGrid w:val="0"/>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3.法定代表人身份证明书与身份证复印件，如</w:t>
      </w:r>
      <w:bookmarkStart w:id="3" w:name="_Hlk73366933"/>
      <w:r>
        <w:rPr>
          <w:rFonts w:ascii="仿宋_GB2312" w:eastAsia="仿宋_GB2312" w:hAnsi="仿宋" w:hint="eastAsia"/>
          <w:color w:val="000000" w:themeColor="text1"/>
          <w:sz w:val="28"/>
          <w:szCs w:val="28"/>
        </w:rPr>
        <w:t>法定代表人作为响应单位代表的，则需同时提供法定代表人授权委托书与委托代理人身份证复印件</w:t>
      </w:r>
      <w:bookmarkEnd w:id="3"/>
      <w:r>
        <w:rPr>
          <w:rFonts w:ascii="仿宋_GB2312" w:eastAsia="仿宋_GB2312" w:hAnsi="仿宋" w:hint="eastAsia"/>
          <w:color w:val="000000" w:themeColor="text1"/>
          <w:sz w:val="28"/>
          <w:szCs w:val="28"/>
        </w:rPr>
        <w:t xml:space="preserve">（可参考附件3、附件4）； </w:t>
      </w:r>
    </w:p>
    <w:p w14:paraId="7E558072" w14:textId="77777777" w:rsidR="00E075A5" w:rsidRDefault="00000000">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4.报价单（可参考附件5）；</w:t>
      </w:r>
    </w:p>
    <w:p w14:paraId="312D9CBC" w14:textId="77777777" w:rsidR="00E075A5" w:rsidRDefault="00000000">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5.响应单位营业执照（如营业执照</w:t>
      </w:r>
      <w:proofErr w:type="gramStart"/>
      <w:r>
        <w:rPr>
          <w:rFonts w:ascii="仿宋_GB2312" w:eastAsia="仿宋_GB2312" w:hAnsi="仿宋" w:hint="eastAsia"/>
          <w:color w:val="000000" w:themeColor="text1"/>
          <w:sz w:val="28"/>
          <w:szCs w:val="28"/>
        </w:rPr>
        <w:t>无体现</w:t>
      </w:r>
      <w:proofErr w:type="gramEnd"/>
      <w:r>
        <w:rPr>
          <w:rFonts w:ascii="仿宋_GB2312" w:eastAsia="仿宋_GB2312" w:hAnsi="仿宋" w:hint="eastAsia"/>
          <w:color w:val="000000" w:themeColor="text1"/>
          <w:sz w:val="28"/>
          <w:szCs w:val="28"/>
        </w:rPr>
        <w:t>经营范围，需提交深圳市市场监督管理局许可经营信息截图）；</w:t>
      </w:r>
    </w:p>
    <w:p w14:paraId="3DE2B3EF" w14:textId="77777777" w:rsidR="00E075A5" w:rsidRDefault="00000000">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6.需提供股东、董事、监事、法定代表人、高级管理人员及经办人名单以及公司注册地址清单（可参考附件6）；</w:t>
      </w:r>
    </w:p>
    <w:p w14:paraId="3D1DB749" w14:textId="77777777" w:rsidR="00E075A5" w:rsidRDefault="00000000">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7.“信用中国”网站(www.creditchina.gov.cn）的“失信被执行人”、“重大税收违法失信主体”、“政府采购严重违法失信行为记录名单”查询结果网页截图，并加盖投标人公章；</w:t>
      </w:r>
    </w:p>
    <w:p w14:paraId="380D2EBB" w14:textId="77777777" w:rsidR="00E075A5" w:rsidRDefault="00000000">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8.供应商基本情况表（可参考附件7）；</w:t>
      </w:r>
    </w:p>
    <w:p w14:paraId="6CC69326" w14:textId="77777777" w:rsidR="00E075A5" w:rsidRDefault="00000000">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9.供应商认为需要提供的其他资料。</w:t>
      </w:r>
    </w:p>
    <w:p w14:paraId="19080321" w14:textId="77777777" w:rsidR="00E075A5" w:rsidRDefault="00000000">
      <w:pPr>
        <w:rPr>
          <w:rFonts w:ascii="黑体" w:eastAsia="黑体" w:hAnsi="黑体" w:hint="eastAsia"/>
          <w:sz w:val="28"/>
          <w:szCs w:val="28"/>
        </w:rPr>
      </w:pPr>
      <w:r>
        <w:rPr>
          <w:rFonts w:ascii="黑体" w:eastAsia="黑体" w:hAnsi="黑体" w:hint="eastAsia"/>
          <w:sz w:val="28"/>
          <w:szCs w:val="28"/>
        </w:rPr>
        <w:t>四、响应文件的制作</w:t>
      </w:r>
    </w:p>
    <w:p w14:paraId="636CD93C" w14:textId="77777777" w:rsidR="00E075A5" w:rsidRDefault="00000000">
      <w:pPr>
        <w:rPr>
          <w:rFonts w:ascii="仿宋_GB2312" w:eastAsia="仿宋_GB2312" w:hint="eastAsia"/>
          <w:sz w:val="28"/>
          <w:szCs w:val="28"/>
        </w:rPr>
      </w:pPr>
      <w:r>
        <w:rPr>
          <w:rFonts w:ascii="仿宋_GB2312" w:eastAsia="仿宋_GB2312" w:hint="eastAsia"/>
          <w:sz w:val="28"/>
          <w:szCs w:val="28"/>
        </w:rPr>
        <w:lastRenderedPageBreak/>
        <w:t>1.响应文件需进行密封，准备一份正本（详见附件3），装订成册，制订目录并编上页码，同时注明项目名称、响应单位名称等必要信息。响应文件正本应加盖公章（多页加盖骑缝章）。未按要求密封的，将予以拒绝，作无效响应处理。</w:t>
      </w:r>
    </w:p>
    <w:p w14:paraId="61D6C13D" w14:textId="77777777" w:rsidR="00E075A5" w:rsidRDefault="00000000">
      <w:pPr>
        <w:rPr>
          <w:rFonts w:ascii="仿宋_GB2312" w:eastAsia="仿宋_GB2312" w:hint="eastAsia"/>
          <w:sz w:val="28"/>
          <w:szCs w:val="28"/>
        </w:rPr>
      </w:pPr>
      <w:r>
        <w:rPr>
          <w:rFonts w:ascii="仿宋_GB2312" w:eastAsia="仿宋_GB2312" w:hint="eastAsia"/>
          <w:sz w:val="28"/>
          <w:szCs w:val="28"/>
        </w:rPr>
        <w:t>2.招标人拒绝接收在规定的响应截止时间后递交的任何响应文件。</w:t>
      </w:r>
    </w:p>
    <w:p w14:paraId="06C03753" w14:textId="77777777" w:rsidR="00E075A5" w:rsidRDefault="00000000">
      <w:pPr>
        <w:rPr>
          <w:rFonts w:ascii="仿宋_GB2312" w:eastAsia="仿宋_GB2312" w:hint="eastAsia"/>
          <w:sz w:val="28"/>
          <w:szCs w:val="28"/>
        </w:rPr>
      </w:pPr>
      <w:r>
        <w:rPr>
          <w:rFonts w:ascii="仿宋_GB2312" w:eastAsia="仿宋_GB2312" w:hint="eastAsia"/>
          <w:sz w:val="28"/>
          <w:szCs w:val="28"/>
        </w:rPr>
        <w:t xml:space="preserve">3.不论响应人成交与否，响应文件均不退还。 </w:t>
      </w:r>
    </w:p>
    <w:p w14:paraId="17172FCA" w14:textId="77777777" w:rsidR="00E075A5" w:rsidRDefault="00000000">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4.报价单位为人民币元（保留小数点后两位）。</w:t>
      </w:r>
    </w:p>
    <w:p w14:paraId="6F911A8B" w14:textId="77777777" w:rsidR="00E075A5" w:rsidRDefault="00000000">
      <w:pPr>
        <w:rPr>
          <w:rFonts w:ascii="黑体" w:eastAsia="黑体" w:hAnsi="黑体" w:hint="eastAsia"/>
          <w:sz w:val="28"/>
          <w:szCs w:val="28"/>
        </w:rPr>
      </w:pPr>
      <w:r>
        <w:rPr>
          <w:rFonts w:ascii="黑体" w:eastAsia="黑体" w:hAnsi="黑体" w:hint="eastAsia"/>
          <w:sz w:val="28"/>
          <w:szCs w:val="28"/>
        </w:rPr>
        <w:t>五、不要求递交响应保证金、不设履约保证金</w:t>
      </w:r>
    </w:p>
    <w:p w14:paraId="2CB42F3F" w14:textId="77777777" w:rsidR="00E075A5" w:rsidRDefault="00000000">
      <w:pPr>
        <w:rPr>
          <w:rFonts w:ascii="仿宋_GB2312" w:eastAsia="仿宋_GB2312" w:hAnsi="黑体" w:hint="eastAsia"/>
          <w:color w:val="000000" w:themeColor="text1"/>
          <w:sz w:val="28"/>
          <w:szCs w:val="28"/>
        </w:rPr>
      </w:pPr>
      <w:r>
        <w:rPr>
          <w:rFonts w:ascii="仿宋_GB2312" w:eastAsia="仿宋_GB2312" w:hAnsi="黑体" w:hint="eastAsia"/>
          <w:color w:val="000000" w:themeColor="text1"/>
          <w:sz w:val="28"/>
          <w:szCs w:val="28"/>
        </w:rPr>
        <w:t>六、响应文件有限期：</w:t>
      </w:r>
      <w:r>
        <w:rPr>
          <w:rFonts w:ascii="仿宋_GB2312" w:eastAsia="仿宋_GB2312" w:hAnsi="仿宋" w:hint="eastAsia"/>
          <w:color w:val="000000" w:themeColor="text1"/>
          <w:sz w:val="28"/>
          <w:szCs w:val="28"/>
        </w:rPr>
        <w:t>自递交响应文件截止之日起60个日历日。出现特殊情况需要延长响应文件有效期的，采购人以书面形式通知所有供应商延长响应文件有效期，供应商应予以书面答复。供应</w:t>
      </w:r>
      <w:proofErr w:type="gramStart"/>
      <w:r>
        <w:rPr>
          <w:rFonts w:ascii="仿宋_GB2312" w:eastAsia="仿宋_GB2312" w:hAnsi="仿宋" w:hint="eastAsia"/>
          <w:color w:val="000000" w:themeColor="text1"/>
          <w:sz w:val="28"/>
          <w:szCs w:val="28"/>
        </w:rPr>
        <w:t>商拒绝</w:t>
      </w:r>
      <w:proofErr w:type="gramEnd"/>
      <w:r>
        <w:rPr>
          <w:rFonts w:ascii="仿宋_GB2312" w:eastAsia="仿宋_GB2312" w:hAnsi="仿宋" w:hint="eastAsia"/>
          <w:color w:val="000000" w:themeColor="text1"/>
          <w:sz w:val="28"/>
          <w:szCs w:val="28"/>
        </w:rPr>
        <w:t>延长的，其响应文件在原有效期届满后失效。</w:t>
      </w:r>
    </w:p>
    <w:p w14:paraId="17855B55" w14:textId="77777777" w:rsidR="00E075A5" w:rsidRDefault="00000000">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七、响应单位一次性报出不可更改的价格，不可撤回。</w:t>
      </w:r>
    </w:p>
    <w:p w14:paraId="720D7E61" w14:textId="77777777" w:rsidR="00E075A5" w:rsidRDefault="00000000">
      <w:pPr>
        <w:rPr>
          <w:rFonts w:ascii="仿宋_GB2312" w:eastAsia="仿宋_GB2312" w:hAnsi="仿宋" w:hint="eastAsia"/>
          <w:color w:val="000000" w:themeColor="text1"/>
          <w:sz w:val="28"/>
          <w:szCs w:val="28"/>
        </w:rPr>
      </w:pPr>
      <w:r>
        <w:rPr>
          <w:rFonts w:ascii="仿宋_GB2312" w:eastAsia="仿宋_GB2312" w:hAnsi="黑体" w:hint="eastAsia"/>
          <w:color w:val="000000" w:themeColor="text1"/>
          <w:sz w:val="28"/>
          <w:szCs w:val="28"/>
        </w:rPr>
        <w:t>供应商作废响应文件的，其负责人或授权的代理人应在修作废响应文件的通知上签字并加盖公章。采购人收到供应商作废响应文件通知并检查确认无误后，留存其作废通知，退回其已经递交的响应文件。</w:t>
      </w:r>
    </w:p>
    <w:p w14:paraId="0AB6396A" w14:textId="77777777" w:rsidR="00E075A5" w:rsidRDefault="00000000">
      <w:pPr>
        <w:rPr>
          <w:rFonts w:ascii="黑体" w:eastAsia="黑体" w:hAnsi="黑体" w:hint="eastAsia"/>
          <w:sz w:val="28"/>
          <w:szCs w:val="28"/>
        </w:rPr>
      </w:pPr>
      <w:r>
        <w:rPr>
          <w:rFonts w:ascii="黑体" w:eastAsia="黑体" w:hAnsi="黑体" w:hint="eastAsia"/>
          <w:sz w:val="28"/>
          <w:szCs w:val="28"/>
        </w:rPr>
        <w:t>八、评审</w:t>
      </w:r>
    </w:p>
    <w:p w14:paraId="0BC559D3" w14:textId="77777777" w:rsidR="00E075A5" w:rsidRDefault="00000000">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评审方法为最低价中标，报价最低</w:t>
      </w:r>
      <w:proofErr w:type="gramStart"/>
      <w:r>
        <w:rPr>
          <w:rFonts w:ascii="仿宋_GB2312" w:eastAsia="仿宋_GB2312" w:hAnsi="仿宋" w:hint="eastAsia"/>
          <w:color w:val="000000" w:themeColor="text1"/>
          <w:sz w:val="28"/>
          <w:szCs w:val="28"/>
        </w:rPr>
        <w:t>且资格</w:t>
      </w:r>
      <w:proofErr w:type="gramEnd"/>
      <w:r>
        <w:rPr>
          <w:rFonts w:ascii="仿宋_GB2312" w:eastAsia="仿宋_GB2312" w:hAnsi="仿宋" w:hint="eastAsia"/>
          <w:color w:val="000000" w:themeColor="text1"/>
          <w:sz w:val="28"/>
          <w:szCs w:val="28"/>
        </w:rPr>
        <w:t>符合的响应单位为成交响应单位。由招标人负责组建询价小组负责项目评审工作。</w:t>
      </w:r>
    </w:p>
    <w:p w14:paraId="2D139D9D" w14:textId="77777777" w:rsidR="00E075A5" w:rsidRDefault="00000000">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1.资格性检查。依据法律法规和采购文件的规定，对响应文件中的资格证明进行审查；</w:t>
      </w:r>
    </w:p>
    <w:p w14:paraId="64925F15" w14:textId="77777777" w:rsidR="00E075A5" w:rsidRDefault="00000000">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2.符合性检查。依据采购文件的规定，从响应文件的有效性、完</w:t>
      </w:r>
      <w:r>
        <w:rPr>
          <w:rFonts w:ascii="仿宋_GB2312" w:eastAsia="仿宋_GB2312" w:hAnsi="仿宋" w:hint="eastAsia"/>
          <w:color w:val="000000" w:themeColor="text1"/>
          <w:sz w:val="28"/>
          <w:szCs w:val="28"/>
        </w:rPr>
        <w:lastRenderedPageBreak/>
        <w:t>整性进行审查；</w:t>
      </w:r>
    </w:p>
    <w:p w14:paraId="5E569AAB" w14:textId="77777777" w:rsidR="00E075A5" w:rsidRDefault="00000000">
      <w:pPr>
        <w:spacing w:line="480" w:lineRule="exact"/>
        <w:rPr>
          <w:rFonts w:ascii="仿宋_GB2312" w:eastAsia="仿宋_GB2312" w:hAnsi="宋体" w:hint="eastAsia"/>
          <w:sz w:val="28"/>
          <w:szCs w:val="28"/>
        </w:rPr>
      </w:pPr>
      <w:r>
        <w:rPr>
          <w:rFonts w:ascii="仿宋_GB2312" w:eastAsia="仿宋_GB2312" w:hAnsi="仿宋" w:hint="eastAsia"/>
          <w:color w:val="000000" w:themeColor="text1"/>
          <w:sz w:val="28"/>
          <w:szCs w:val="28"/>
        </w:rPr>
        <w:t>3.由询价小组从资格符合的响应单位中，按照最终总报价最低的响应单位确定为</w:t>
      </w:r>
      <w:r>
        <w:rPr>
          <w:rFonts w:ascii="仿宋_GB2312" w:eastAsia="仿宋_GB2312" w:hAnsi="宋体" w:hint="eastAsia"/>
          <w:sz w:val="28"/>
          <w:szCs w:val="28"/>
        </w:rPr>
        <w:t>第一顺</w:t>
      </w:r>
      <w:proofErr w:type="gramStart"/>
      <w:r>
        <w:rPr>
          <w:rFonts w:ascii="仿宋_GB2312" w:eastAsia="仿宋_GB2312" w:hAnsi="宋体" w:hint="eastAsia"/>
          <w:sz w:val="28"/>
          <w:szCs w:val="28"/>
        </w:rPr>
        <w:t>位成交</w:t>
      </w:r>
      <w:proofErr w:type="gramEnd"/>
      <w:r>
        <w:rPr>
          <w:rFonts w:ascii="仿宋_GB2312" w:eastAsia="仿宋_GB2312" w:hAnsi="宋体" w:hint="eastAsia"/>
          <w:sz w:val="28"/>
          <w:szCs w:val="28"/>
        </w:rPr>
        <w:t>候选人。</w:t>
      </w:r>
    </w:p>
    <w:p w14:paraId="3B787D7E" w14:textId="77777777" w:rsidR="00E075A5" w:rsidRDefault="00000000">
      <w:pPr>
        <w:rPr>
          <w:rFonts w:ascii="黑体" w:eastAsia="黑体" w:hAnsi="黑体" w:hint="eastAsia"/>
          <w:sz w:val="28"/>
          <w:szCs w:val="28"/>
        </w:rPr>
      </w:pPr>
      <w:r>
        <w:rPr>
          <w:rFonts w:ascii="黑体" w:eastAsia="黑体" w:hAnsi="黑体" w:hint="eastAsia"/>
          <w:sz w:val="28"/>
          <w:szCs w:val="28"/>
        </w:rPr>
        <w:t xml:space="preserve">九、无效响应文件的确认 </w:t>
      </w:r>
    </w:p>
    <w:p w14:paraId="18732FC8" w14:textId="77777777" w:rsidR="00E075A5" w:rsidRDefault="00000000">
      <w:pPr>
        <w:rPr>
          <w:rFonts w:ascii="仿宋_GB2312" w:eastAsia="仿宋_GB2312" w:hint="eastAsia"/>
          <w:sz w:val="28"/>
          <w:szCs w:val="28"/>
        </w:rPr>
      </w:pPr>
      <w:r>
        <w:rPr>
          <w:rFonts w:ascii="仿宋_GB2312" w:eastAsia="仿宋_GB2312" w:hint="eastAsia"/>
          <w:sz w:val="28"/>
          <w:szCs w:val="28"/>
        </w:rPr>
        <w:t xml:space="preserve">被认定为未实质性响应询价采购文件的情形： </w:t>
      </w:r>
    </w:p>
    <w:p w14:paraId="15FCB971" w14:textId="77777777" w:rsidR="00E075A5" w:rsidRDefault="00000000">
      <w:pPr>
        <w:rPr>
          <w:rFonts w:ascii="仿宋_GB2312" w:eastAsia="仿宋_GB2312" w:hint="eastAsia"/>
          <w:sz w:val="28"/>
          <w:szCs w:val="28"/>
        </w:rPr>
      </w:pPr>
      <w:r>
        <w:rPr>
          <w:rFonts w:ascii="仿宋_GB2312" w:eastAsia="仿宋_GB2312" w:hint="eastAsia"/>
          <w:sz w:val="28"/>
          <w:szCs w:val="28"/>
        </w:rPr>
        <w:t>1.响应文件未按要求密封、签署、盖章的；</w:t>
      </w:r>
    </w:p>
    <w:p w14:paraId="1B62D6DB" w14:textId="77777777" w:rsidR="00E075A5" w:rsidRDefault="00000000">
      <w:pPr>
        <w:rPr>
          <w:rFonts w:ascii="仿宋_GB2312" w:eastAsia="仿宋_GB2312" w:hint="eastAsia"/>
          <w:sz w:val="28"/>
          <w:szCs w:val="28"/>
        </w:rPr>
      </w:pPr>
      <w:r>
        <w:rPr>
          <w:rFonts w:ascii="仿宋_GB2312" w:eastAsia="仿宋_GB2312" w:hint="eastAsia"/>
          <w:sz w:val="28"/>
          <w:szCs w:val="28"/>
        </w:rPr>
        <w:t>2.项目总报价超过本项目最高限价的；</w:t>
      </w:r>
    </w:p>
    <w:p w14:paraId="39D948E1" w14:textId="77777777" w:rsidR="00E075A5" w:rsidRDefault="00000000">
      <w:pPr>
        <w:rPr>
          <w:rFonts w:ascii="仿宋_GB2312" w:eastAsia="仿宋_GB2312" w:hint="eastAsia"/>
          <w:sz w:val="28"/>
          <w:szCs w:val="28"/>
        </w:rPr>
      </w:pPr>
      <w:r>
        <w:rPr>
          <w:rFonts w:ascii="仿宋_GB2312" w:eastAsia="仿宋_GB2312" w:hint="eastAsia"/>
          <w:sz w:val="28"/>
          <w:szCs w:val="28"/>
        </w:rPr>
        <w:t xml:space="preserve">3.不具备采购文件中规定的资格要求或未按采购文件规定的要求提供资格、资信证明文件的； </w:t>
      </w:r>
    </w:p>
    <w:p w14:paraId="5FCDB7DA" w14:textId="77777777" w:rsidR="00E075A5" w:rsidRDefault="00000000">
      <w:pPr>
        <w:rPr>
          <w:rFonts w:ascii="仿宋_GB2312" w:eastAsia="仿宋_GB2312" w:hint="eastAsia"/>
          <w:sz w:val="28"/>
          <w:szCs w:val="28"/>
        </w:rPr>
      </w:pPr>
      <w:r>
        <w:rPr>
          <w:rFonts w:ascii="仿宋_GB2312" w:eastAsia="仿宋_GB2312" w:hint="eastAsia"/>
          <w:sz w:val="28"/>
          <w:szCs w:val="28"/>
        </w:rPr>
        <w:t>4.</w:t>
      </w:r>
      <w:proofErr w:type="gramStart"/>
      <w:r>
        <w:rPr>
          <w:rFonts w:ascii="仿宋_GB2312" w:eastAsia="仿宋_GB2312" w:hint="eastAsia"/>
          <w:sz w:val="28"/>
          <w:szCs w:val="28"/>
        </w:rPr>
        <w:t>不同响应</w:t>
      </w:r>
      <w:proofErr w:type="gramEnd"/>
      <w:r>
        <w:rPr>
          <w:rFonts w:ascii="仿宋_GB2312" w:eastAsia="仿宋_GB2312" w:hint="eastAsia"/>
          <w:sz w:val="28"/>
          <w:szCs w:val="28"/>
        </w:rPr>
        <w:t>单位的单位负责人为同一人或者存在直接控股、管理关系的；</w:t>
      </w:r>
    </w:p>
    <w:p w14:paraId="72131769" w14:textId="77777777" w:rsidR="00E075A5" w:rsidRDefault="00000000">
      <w:pPr>
        <w:rPr>
          <w:rFonts w:ascii="仿宋_GB2312" w:eastAsia="仿宋_GB2312" w:hint="eastAsia"/>
          <w:sz w:val="28"/>
          <w:szCs w:val="28"/>
        </w:rPr>
      </w:pPr>
      <w:r>
        <w:rPr>
          <w:rFonts w:ascii="仿宋_GB2312" w:eastAsia="仿宋_GB2312" w:hint="eastAsia"/>
          <w:sz w:val="28"/>
          <w:szCs w:val="28"/>
        </w:rPr>
        <w:t>5.提供虚假材料的；</w:t>
      </w:r>
    </w:p>
    <w:p w14:paraId="61760297" w14:textId="77777777" w:rsidR="00E075A5" w:rsidRDefault="00000000">
      <w:pPr>
        <w:rPr>
          <w:rFonts w:ascii="仿宋_GB2312" w:eastAsia="仿宋_GB2312" w:hint="eastAsia"/>
          <w:sz w:val="28"/>
          <w:szCs w:val="28"/>
        </w:rPr>
      </w:pPr>
      <w:r>
        <w:rPr>
          <w:rFonts w:ascii="仿宋_GB2312" w:eastAsia="仿宋_GB2312" w:hint="eastAsia"/>
          <w:sz w:val="28"/>
          <w:szCs w:val="28"/>
        </w:rPr>
        <w:t>6.不符合法律、法规和询价文件中规定的其他实质性要求和条件的；</w:t>
      </w:r>
    </w:p>
    <w:p w14:paraId="074E46FB" w14:textId="77777777" w:rsidR="00E075A5" w:rsidRDefault="00000000">
      <w:pPr>
        <w:rPr>
          <w:rFonts w:ascii="仿宋_GB2312" w:eastAsia="仿宋_GB2312" w:hint="eastAsia"/>
          <w:sz w:val="28"/>
          <w:szCs w:val="28"/>
        </w:rPr>
      </w:pPr>
      <w:r>
        <w:rPr>
          <w:rFonts w:ascii="仿宋_GB2312" w:eastAsia="仿宋_GB2312" w:hint="eastAsia"/>
          <w:sz w:val="28"/>
          <w:szCs w:val="28"/>
        </w:rPr>
        <w:t>7.响应单位报价清单存在漏项或者不按照采购文件报价清单提供的数量填写</w:t>
      </w:r>
      <w:r>
        <w:rPr>
          <w:rFonts w:ascii="仿宋_GB2312" w:eastAsia="仿宋_GB2312" w:hAnsi="仿宋" w:hint="eastAsia"/>
          <w:color w:val="000000" w:themeColor="text1"/>
          <w:sz w:val="28"/>
          <w:szCs w:val="28"/>
        </w:rPr>
        <w:t>，响应文件中存在有选择的报价；</w:t>
      </w:r>
    </w:p>
    <w:p w14:paraId="6105C2C7" w14:textId="77777777" w:rsidR="00E075A5" w:rsidRDefault="00000000">
      <w:pPr>
        <w:rPr>
          <w:rFonts w:ascii="仿宋_GB2312" w:eastAsia="仿宋_GB2312" w:hint="eastAsia"/>
          <w:sz w:val="28"/>
          <w:szCs w:val="28"/>
        </w:rPr>
      </w:pPr>
      <w:r>
        <w:rPr>
          <w:rFonts w:ascii="仿宋_GB2312" w:eastAsia="仿宋_GB2312" w:hint="eastAsia"/>
          <w:sz w:val="28"/>
          <w:szCs w:val="28"/>
        </w:rPr>
        <w:t>8.价格过低，不能证明合理性的；</w:t>
      </w:r>
    </w:p>
    <w:p w14:paraId="350E43F4" w14:textId="77777777" w:rsidR="00E075A5" w:rsidRDefault="00000000">
      <w:pPr>
        <w:rPr>
          <w:rFonts w:ascii="仿宋_GB2312" w:eastAsia="仿宋_GB2312" w:hint="eastAsia"/>
          <w:sz w:val="28"/>
          <w:szCs w:val="28"/>
        </w:rPr>
      </w:pPr>
      <w:r>
        <w:rPr>
          <w:rFonts w:ascii="仿宋_GB2312" w:eastAsia="仿宋_GB2312" w:hint="eastAsia"/>
          <w:sz w:val="28"/>
          <w:szCs w:val="28"/>
        </w:rPr>
        <w:t>9.增加不能接受的附加条件。</w:t>
      </w:r>
    </w:p>
    <w:p w14:paraId="7F51C48C" w14:textId="77777777" w:rsidR="00E075A5" w:rsidRDefault="00000000">
      <w:pPr>
        <w:rPr>
          <w:rFonts w:ascii="黑体" w:eastAsia="黑体" w:hAnsi="黑体" w:hint="eastAsia"/>
          <w:sz w:val="28"/>
          <w:szCs w:val="28"/>
        </w:rPr>
      </w:pPr>
      <w:r>
        <w:rPr>
          <w:rFonts w:ascii="黑体" w:eastAsia="黑体" w:hAnsi="黑体" w:hint="eastAsia"/>
          <w:sz w:val="28"/>
          <w:szCs w:val="28"/>
        </w:rPr>
        <w:t>十、符合采购要求的响应单位不足3家的，采购人将重新组织询价或采取其他采购方式。</w:t>
      </w:r>
    </w:p>
    <w:p w14:paraId="7EEE380D" w14:textId="77777777" w:rsidR="00E075A5" w:rsidRDefault="00000000">
      <w:pPr>
        <w:rPr>
          <w:rFonts w:ascii="黑体" w:eastAsia="黑体" w:hAnsi="黑体" w:hint="eastAsia"/>
          <w:sz w:val="28"/>
          <w:szCs w:val="28"/>
        </w:rPr>
      </w:pPr>
      <w:bookmarkStart w:id="4" w:name="_Hlk161586138"/>
      <w:r>
        <w:rPr>
          <w:rFonts w:ascii="黑体" w:eastAsia="黑体" w:hAnsi="黑体" w:hint="eastAsia"/>
          <w:sz w:val="28"/>
          <w:szCs w:val="28"/>
        </w:rPr>
        <w:t>十一、保密</w:t>
      </w:r>
    </w:p>
    <w:p w14:paraId="13E93B0B" w14:textId="77777777" w:rsidR="00E075A5" w:rsidRDefault="00000000">
      <w:pPr>
        <w:spacing w:line="360" w:lineRule="auto"/>
        <w:rPr>
          <w:rFonts w:ascii="仿宋_GB2312" w:eastAsia="仿宋_GB2312" w:hAnsi="宋体" w:hint="eastAsia"/>
          <w:color w:val="000000" w:themeColor="text1"/>
          <w:sz w:val="28"/>
          <w:szCs w:val="28"/>
        </w:rPr>
      </w:pPr>
      <w:r>
        <w:rPr>
          <w:rFonts w:ascii="仿宋_GB2312" w:eastAsia="仿宋_GB2312" w:hAnsi="宋体" w:hint="eastAsia"/>
          <w:color w:val="000000" w:themeColor="text1"/>
          <w:sz w:val="28"/>
          <w:szCs w:val="28"/>
        </w:rPr>
        <w:t>参与采购活动的各方应对采购文件、响应文件以及评审过程中获知的商业、技术、人员等信息保密，违者应对由此造成的后果承担法</w:t>
      </w:r>
      <w:r>
        <w:rPr>
          <w:rFonts w:ascii="仿宋_GB2312" w:eastAsia="仿宋_GB2312" w:hAnsi="宋体" w:hint="eastAsia"/>
          <w:color w:val="000000" w:themeColor="text1"/>
          <w:sz w:val="28"/>
          <w:szCs w:val="28"/>
        </w:rPr>
        <w:lastRenderedPageBreak/>
        <w:t>律责任。</w:t>
      </w:r>
    </w:p>
    <w:p w14:paraId="758AD342" w14:textId="77777777" w:rsidR="00E075A5" w:rsidRDefault="00000000">
      <w:pPr>
        <w:rPr>
          <w:rFonts w:ascii="黑体" w:eastAsia="黑体" w:hAnsi="黑体" w:hint="eastAsia"/>
          <w:sz w:val="28"/>
          <w:szCs w:val="28"/>
        </w:rPr>
      </w:pPr>
      <w:r>
        <w:rPr>
          <w:rFonts w:ascii="黑体" w:eastAsia="黑体" w:hAnsi="黑体" w:hint="eastAsia"/>
          <w:sz w:val="28"/>
          <w:szCs w:val="28"/>
        </w:rPr>
        <w:t>十二、成交通知书</w:t>
      </w:r>
    </w:p>
    <w:p w14:paraId="69D78901" w14:textId="77777777" w:rsidR="00E075A5" w:rsidRDefault="00000000">
      <w:pPr>
        <w:rPr>
          <w:rFonts w:ascii="仿宋_GB2312" w:eastAsia="仿宋_GB2312" w:hint="eastAsia"/>
          <w:sz w:val="28"/>
          <w:szCs w:val="28"/>
        </w:rPr>
      </w:pPr>
      <w:r>
        <w:rPr>
          <w:rFonts w:ascii="仿宋_GB2312" w:eastAsia="仿宋_GB2312" w:hAnsi="宋体" w:hint="eastAsia"/>
          <w:color w:val="000000" w:themeColor="text1"/>
          <w:sz w:val="28"/>
          <w:szCs w:val="28"/>
        </w:rPr>
        <w:t>成交供应商确定后，采购人将在5个工作日内通知中选、落选供应商，并向成交供应商发出成交通知。</w:t>
      </w:r>
      <w:proofErr w:type="gramStart"/>
      <w:r>
        <w:rPr>
          <w:rFonts w:ascii="仿宋_GB2312" w:eastAsia="仿宋_GB2312" w:hAnsi="宋体" w:hint="eastAsia"/>
          <w:color w:val="000000" w:themeColor="text1"/>
          <w:sz w:val="28"/>
          <w:szCs w:val="28"/>
        </w:rPr>
        <w:t>如接到</w:t>
      </w:r>
      <w:proofErr w:type="gramEnd"/>
      <w:r>
        <w:rPr>
          <w:rFonts w:ascii="仿宋_GB2312" w:eastAsia="仿宋_GB2312" w:hAnsi="宋体" w:hint="eastAsia"/>
          <w:color w:val="000000" w:themeColor="text1"/>
          <w:sz w:val="28"/>
          <w:szCs w:val="28"/>
        </w:rPr>
        <w:t>有关投诉，采购人将可能暂停发出成交通知书。</w:t>
      </w:r>
    </w:p>
    <w:bookmarkEnd w:id="4"/>
    <w:p w14:paraId="0CAFD949" w14:textId="77777777" w:rsidR="00E075A5" w:rsidRDefault="00E075A5">
      <w:pPr>
        <w:rPr>
          <w:rFonts w:ascii="仿宋_GB2312" w:eastAsia="仿宋_GB2312" w:hint="eastAsia"/>
          <w:sz w:val="28"/>
          <w:szCs w:val="28"/>
        </w:rPr>
      </w:pPr>
    </w:p>
    <w:p w14:paraId="512F8AE7" w14:textId="77777777" w:rsidR="00E075A5" w:rsidRDefault="00000000">
      <w:pPr>
        <w:pStyle w:val="1"/>
        <w:ind w:firstLine="720"/>
        <w:rPr>
          <w:rFonts w:hint="eastAsia"/>
        </w:rPr>
      </w:pPr>
      <w:bookmarkStart w:id="5" w:name="_Toc161594380"/>
      <w:r>
        <w:rPr>
          <w:rFonts w:hint="eastAsia"/>
        </w:rPr>
        <w:t>第四章 合同签订及其他</w:t>
      </w:r>
      <w:bookmarkEnd w:id="5"/>
    </w:p>
    <w:p w14:paraId="27F0A167" w14:textId="77777777" w:rsidR="00E075A5" w:rsidRDefault="00E075A5">
      <w:pPr>
        <w:ind w:firstLine="480"/>
        <w:rPr>
          <w:rFonts w:hint="eastAsia"/>
        </w:rPr>
      </w:pPr>
    </w:p>
    <w:p w14:paraId="556CABF5" w14:textId="77777777" w:rsidR="00E075A5" w:rsidRDefault="00000000">
      <w:pPr>
        <w:spacing w:line="360" w:lineRule="auto"/>
        <w:rPr>
          <w:rFonts w:ascii="仿宋_GB2312" w:eastAsia="仿宋_GB2312" w:hAnsi="宋体" w:hint="eastAsia"/>
          <w:color w:val="000000" w:themeColor="text1"/>
          <w:sz w:val="28"/>
          <w:szCs w:val="28"/>
        </w:rPr>
      </w:pPr>
      <w:bookmarkStart w:id="6" w:name="_Hlk161591721"/>
      <w:r>
        <w:rPr>
          <w:rFonts w:ascii="仿宋_GB2312" w:eastAsia="仿宋_GB2312" w:hAnsi="宋体" w:hint="eastAsia"/>
          <w:color w:val="000000" w:themeColor="text1"/>
          <w:sz w:val="28"/>
          <w:szCs w:val="28"/>
        </w:rPr>
        <w:t>1.</w:t>
      </w:r>
      <w:r>
        <w:rPr>
          <w:rFonts w:ascii="仿宋_GB2312" w:eastAsia="仿宋_GB2312" w:hAnsi="宋体"/>
          <w:color w:val="000000" w:themeColor="text1"/>
          <w:sz w:val="28"/>
          <w:szCs w:val="28"/>
        </w:rPr>
        <w:t>采购人和成交供应商应当</w:t>
      </w:r>
      <w:r>
        <w:rPr>
          <w:rFonts w:ascii="仿宋_GB2312" w:eastAsia="仿宋_GB2312" w:hAnsi="宋体" w:hint="eastAsia"/>
          <w:color w:val="000000" w:themeColor="text1"/>
          <w:sz w:val="28"/>
          <w:szCs w:val="28"/>
        </w:rPr>
        <w:t>自</w:t>
      </w:r>
      <w:r>
        <w:rPr>
          <w:rFonts w:ascii="仿宋_GB2312" w:eastAsia="仿宋_GB2312" w:hAnsi="宋体"/>
          <w:color w:val="000000" w:themeColor="text1"/>
          <w:sz w:val="28"/>
          <w:szCs w:val="28"/>
        </w:rPr>
        <w:t>成交通知书发出之日起</w:t>
      </w:r>
      <w:r>
        <w:rPr>
          <w:rFonts w:ascii="仿宋_GB2312" w:eastAsia="仿宋_GB2312" w:hAnsi="宋体" w:hint="eastAsia"/>
          <w:color w:val="000000" w:themeColor="text1"/>
          <w:sz w:val="28"/>
          <w:szCs w:val="28"/>
        </w:rPr>
        <w:t>30</w:t>
      </w:r>
      <w:r>
        <w:rPr>
          <w:rFonts w:ascii="仿宋_GB2312" w:eastAsia="仿宋_GB2312" w:hAnsi="宋体"/>
          <w:color w:val="000000" w:themeColor="text1"/>
          <w:sz w:val="28"/>
          <w:szCs w:val="28"/>
        </w:rPr>
        <w:t>日内订立书面合同</w:t>
      </w:r>
      <w:r>
        <w:rPr>
          <w:rFonts w:ascii="仿宋_GB2312" w:eastAsia="仿宋_GB2312" w:hAnsi="宋体" w:hint="eastAsia"/>
          <w:color w:val="000000" w:themeColor="text1"/>
          <w:sz w:val="28"/>
          <w:szCs w:val="28"/>
        </w:rPr>
        <w:t>。采购文件、成交供应商的响应文件及其澄清、修改文件等，均为签订合同的依据。</w:t>
      </w:r>
    </w:p>
    <w:p w14:paraId="450DB10B" w14:textId="77777777" w:rsidR="00E075A5" w:rsidRDefault="00000000">
      <w:pPr>
        <w:spacing w:line="360" w:lineRule="auto"/>
        <w:rPr>
          <w:rFonts w:ascii="仿宋_GB2312" w:eastAsia="仿宋_GB2312" w:hAnsi="宋体" w:hint="eastAsia"/>
          <w:color w:val="000000" w:themeColor="text1"/>
          <w:sz w:val="28"/>
          <w:szCs w:val="28"/>
        </w:rPr>
      </w:pPr>
      <w:r>
        <w:rPr>
          <w:rFonts w:ascii="仿宋_GB2312" w:eastAsia="仿宋_GB2312" w:hAnsi="宋体"/>
          <w:color w:val="000000" w:themeColor="text1"/>
          <w:sz w:val="28"/>
          <w:szCs w:val="28"/>
        </w:rPr>
        <w:t>2</w:t>
      </w:r>
      <w:r>
        <w:rPr>
          <w:rFonts w:ascii="仿宋_GB2312" w:eastAsia="仿宋_GB2312" w:hAnsi="宋体" w:hint="eastAsia"/>
          <w:color w:val="000000" w:themeColor="text1"/>
          <w:sz w:val="28"/>
          <w:szCs w:val="28"/>
        </w:rPr>
        <w:t>.</w:t>
      </w:r>
      <w:bookmarkStart w:id="7" w:name="_Hlk65256787"/>
      <w:r>
        <w:rPr>
          <w:rFonts w:ascii="仿宋_GB2312" w:eastAsia="仿宋_GB2312" w:hAnsi="宋体"/>
          <w:color w:val="000000" w:themeColor="text1"/>
          <w:sz w:val="28"/>
          <w:szCs w:val="28"/>
        </w:rPr>
        <w:t>成交供应</w:t>
      </w:r>
      <w:proofErr w:type="gramStart"/>
      <w:r>
        <w:rPr>
          <w:rFonts w:ascii="仿宋_GB2312" w:eastAsia="仿宋_GB2312" w:hAnsi="宋体"/>
          <w:color w:val="000000" w:themeColor="text1"/>
          <w:sz w:val="28"/>
          <w:szCs w:val="28"/>
        </w:rPr>
        <w:t>商</w:t>
      </w:r>
      <w:r>
        <w:rPr>
          <w:rFonts w:ascii="仿宋_GB2312" w:eastAsia="仿宋_GB2312" w:hAnsi="宋体" w:hint="eastAsia"/>
          <w:color w:val="000000" w:themeColor="text1"/>
          <w:sz w:val="28"/>
          <w:szCs w:val="28"/>
        </w:rPr>
        <w:t>存在</w:t>
      </w:r>
      <w:proofErr w:type="gramEnd"/>
      <w:r>
        <w:rPr>
          <w:rFonts w:ascii="仿宋_GB2312" w:eastAsia="仿宋_GB2312" w:hAnsi="宋体"/>
          <w:color w:val="000000" w:themeColor="text1"/>
          <w:sz w:val="28"/>
          <w:szCs w:val="28"/>
        </w:rPr>
        <w:t>无正当理由拒签合同</w:t>
      </w:r>
      <w:r>
        <w:rPr>
          <w:rFonts w:ascii="仿宋_GB2312" w:eastAsia="仿宋_GB2312" w:hAnsi="宋体" w:hint="eastAsia"/>
          <w:color w:val="000000" w:themeColor="text1"/>
          <w:sz w:val="28"/>
          <w:szCs w:val="28"/>
        </w:rPr>
        <w:t>、</w:t>
      </w:r>
      <w:r>
        <w:rPr>
          <w:rFonts w:ascii="仿宋_GB2312" w:eastAsia="仿宋_GB2312" w:hAnsi="宋体"/>
          <w:color w:val="000000" w:themeColor="text1"/>
          <w:sz w:val="28"/>
          <w:szCs w:val="28"/>
        </w:rPr>
        <w:t>在签订合同时向采购人提出附加条件</w:t>
      </w:r>
      <w:bookmarkEnd w:id="7"/>
      <w:r>
        <w:rPr>
          <w:rFonts w:ascii="仿宋_GB2312" w:eastAsia="仿宋_GB2312" w:hAnsi="宋体" w:hint="eastAsia"/>
          <w:color w:val="000000" w:themeColor="text1"/>
          <w:sz w:val="28"/>
          <w:szCs w:val="28"/>
        </w:rPr>
        <w:t>、被查实存在影响采购结果的违反采购文件要求的行为等情形的，</w:t>
      </w:r>
      <w:r>
        <w:rPr>
          <w:rFonts w:ascii="仿宋_GB2312" w:eastAsia="仿宋_GB2312" w:hAnsi="宋体"/>
          <w:color w:val="000000" w:themeColor="text1"/>
          <w:sz w:val="28"/>
          <w:szCs w:val="28"/>
        </w:rPr>
        <w:t>采购人有权取消其</w:t>
      </w:r>
      <w:r>
        <w:rPr>
          <w:rFonts w:ascii="仿宋_GB2312" w:eastAsia="仿宋_GB2312" w:hAnsi="宋体" w:hint="eastAsia"/>
          <w:color w:val="000000" w:themeColor="text1"/>
          <w:sz w:val="28"/>
          <w:szCs w:val="28"/>
        </w:rPr>
        <w:t>成交</w:t>
      </w:r>
      <w:r>
        <w:rPr>
          <w:rFonts w:ascii="仿宋_GB2312" w:eastAsia="仿宋_GB2312" w:hAnsi="宋体"/>
          <w:color w:val="000000" w:themeColor="text1"/>
          <w:sz w:val="28"/>
          <w:szCs w:val="28"/>
        </w:rPr>
        <w:t>资格，</w:t>
      </w:r>
      <w:r>
        <w:rPr>
          <w:rFonts w:ascii="仿宋_GB2312" w:eastAsia="仿宋_GB2312" w:hAnsi="宋体" w:hint="eastAsia"/>
          <w:color w:val="000000" w:themeColor="text1"/>
          <w:sz w:val="28"/>
          <w:szCs w:val="28"/>
        </w:rPr>
        <w:t>并根据评审报告确定新的成交供应商，</w:t>
      </w:r>
      <w:r>
        <w:rPr>
          <w:rFonts w:ascii="仿宋_GB2312" w:eastAsia="仿宋_GB2312" w:hAnsi="宋体"/>
          <w:color w:val="000000" w:themeColor="text1"/>
          <w:sz w:val="28"/>
          <w:szCs w:val="28"/>
        </w:rPr>
        <w:t>给</w:t>
      </w:r>
      <w:r>
        <w:rPr>
          <w:rFonts w:ascii="仿宋_GB2312" w:eastAsia="仿宋_GB2312" w:hAnsi="宋体" w:hint="eastAsia"/>
          <w:color w:val="000000" w:themeColor="text1"/>
          <w:sz w:val="28"/>
          <w:szCs w:val="28"/>
        </w:rPr>
        <w:t>采购人造成损失的，</w:t>
      </w:r>
      <w:proofErr w:type="gramStart"/>
      <w:r>
        <w:rPr>
          <w:rFonts w:ascii="仿宋_GB2312" w:eastAsia="仿宋_GB2312" w:hAnsi="宋体" w:hint="eastAsia"/>
          <w:color w:val="000000" w:themeColor="text1"/>
          <w:sz w:val="28"/>
          <w:szCs w:val="28"/>
        </w:rPr>
        <w:t>原成交</w:t>
      </w:r>
      <w:proofErr w:type="gramEnd"/>
      <w:r>
        <w:rPr>
          <w:rFonts w:ascii="仿宋_GB2312" w:eastAsia="仿宋_GB2312" w:hAnsi="宋体" w:hint="eastAsia"/>
          <w:color w:val="000000" w:themeColor="text1"/>
          <w:sz w:val="28"/>
          <w:szCs w:val="28"/>
        </w:rPr>
        <w:t>供应商应当进行赔偿。</w:t>
      </w:r>
    </w:p>
    <w:p w14:paraId="394DC112" w14:textId="77777777" w:rsidR="00E075A5" w:rsidRDefault="00000000">
      <w:pPr>
        <w:spacing w:line="360" w:lineRule="auto"/>
        <w:rPr>
          <w:rFonts w:ascii="仿宋_GB2312" w:eastAsia="仿宋_GB2312" w:hAnsi="宋体" w:hint="eastAsia"/>
          <w:color w:val="000000" w:themeColor="text1"/>
          <w:sz w:val="28"/>
          <w:szCs w:val="28"/>
        </w:rPr>
      </w:pPr>
      <w:r>
        <w:rPr>
          <w:rFonts w:ascii="仿宋_GB2312" w:eastAsia="仿宋_GB2312" w:hAnsi="宋体"/>
          <w:color w:val="000000" w:themeColor="text1"/>
          <w:sz w:val="28"/>
          <w:szCs w:val="28"/>
        </w:rPr>
        <w:t>3.</w:t>
      </w:r>
      <w:r>
        <w:rPr>
          <w:rFonts w:ascii="仿宋_GB2312" w:eastAsia="仿宋_GB2312" w:hAnsi="宋体" w:hint="eastAsia"/>
          <w:color w:val="000000" w:themeColor="text1"/>
          <w:sz w:val="28"/>
          <w:szCs w:val="28"/>
        </w:rPr>
        <w:t>供应商应保证所递交的响应文件的真实性，如被证实存在虚假资料的，采购人将根据对采购过程和采购结果的影响程度采取一切合理措施，包括但不限于取消供应商的响应资格、要求供应商赔偿损失等。</w:t>
      </w:r>
    </w:p>
    <w:p w14:paraId="76F4B3B7" w14:textId="77777777" w:rsidR="00E075A5" w:rsidRDefault="00000000">
      <w:pPr>
        <w:spacing w:line="360" w:lineRule="auto"/>
        <w:rPr>
          <w:rFonts w:ascii="仿宋_GB2312" w:eastAsia="仿宋_GB2312" w:hAnsi="宋体" w:hint="eastAsia"/>
          <w:color w:val="000000" w:themeColor="text1"/>
          <w:sz w:val="28"/>
          <w:szCs w:val="28"/>
        </w:rPr>
      </w:pPr>
      <w:r>
        <w:rPr>
          <w:rFonts w:ascii="仿宋_GB2312" w:eastAsia="仿宋_GB2312" w:hAnsi="宋体"/>
          <w:color w:val="000000" w:themeColor="text1"/>
          <w:sz w:val="28"/>
          <w:szCs w:val="28"/>
        </w:rPr>
        <w:t>4.</w:t>
      </w:r>
      <w:r>
        <w:rPr>
          <w:rFonts w:ascii="仿宋_GB2312" w:eastAsia="仿宋_GB2312" w:hAnsi="宋体" w:hint="eastAsia"/>
          <w:color w:val="000000" w:themeColor="text1"/>
          <w:sz w:val="28"/>
          <w:szCs w:val="28"/>
        </w:rPr>
        <w:t>供应商不得将提供的服务进行转包、分包。</w:t>
      </w:r>
    </w:p>
    <w:bookmarkEnd w:id="6"/>
    <w:p w14:paraId="249F6E11" w14:textId="77777777" w:rsidR="00E075A5" w:rsidRDefault="00E075A5">
      <w:pPr>
        <w:ind w:firstLine="480"/>
        <w:rPr>
          <w:rFonts w:hint="eastAsia"/>
        </w:rPr>
      </w:pPr>
    </w:p>
    <w:p w14:paraId="134E3BF3" w14:textId="77777777" w:rsidR="00E075A5" w:rsidRDefault="00000000">
      <w:pPr>
        <w:ind w:firstLine="643"/>
        <w:jc w:val="center"/>
        <w:rPr>
          <w:rFonts w:ascii="宋体" w:hAnsi="宋体" w:cs="宋体" w:hint="eastAsia"/>
          <w:b/>
          <w:bCs/>
          <w:sz w:val="32"/>
          <w:szCs w:val="32"/>
        </w:rPr>
      </w:pPr>
      <w:bookmarkStart w:id="8" w:name="_Hlk161587913"/>
      <w:r>
        <w:rPr>
          <w:rFonts w:ascii="宋体" w:hAnsi="宋体" w:cs="宋体" w:hint="eastAsia"/>
          <w:b/>
          <w:bCs/>
          <w:sz w:val="32"/>
          <w:szCs w:val="32"/>
        </w:rPr>
        <w:t>深圳书城</w:t>
      </w:r>
      <w:proofErr w:type="gramStart"/>
      <w:r>
        <w:rPr>
          <w:rFonts w:ascii="宋体" w:hAnsi="宋体" w:cs="宋体" w:hint="eastAsia"/>
          <w:b/>
          <w:bCs/>
          <w:sz w:val="32"/>
          <w:szCs w:val="32"/>
        </w:rPr>
        <w:t>龙华城智能车库维保</w:t>
      </w:r>
      <w:proofErr w:type="gramEnd"/>
      <w:r>
        <w:rPr>
          <w:rFonts w:ascii="宋体" w:hAnsi="宋体" w:cs="宋体" w:hint="eastAsia"/>
          <w:b/>
          <w:bCs/>
          <w:sz w:val="32"/>
          <w:szCs w:val="32"/>
        </w:rPr>
        <w:t>采购项目合同草</w:t>
      </w:r>
      <w:r>
        <w:rPr>
          <w:rFonts w:ascii="仿宋_GB2312" w:eastAsia="仿宋_GB2312" w:hAnsi="宋体" w:cs="宋体" w:hint="eastAsia"/>
          <w:b/>
          <w:bCs/>
          <w:kern w:val="0"/>
          <w:sz w:val="32"/>
          <w:szCs w:val="32"/>
        </w:rPr>
        <w:t>本</w:t>
      </w:r>
    </w:p>
    <w:p w14:paraId="3B5E8E7A" w14:textId="77777777" w:rsidR="00E075A5" w:rsidRDefault="00000000">
      <w:pPr>
        <w:ind w:firstLine="643"/>
        <w:jc w:val="center"/>
        <w:rPr>
          <w:rFonts w:ascii="宋体" w:hAnsi="宋体" w:cs="宋体" w:hint="eastAsia"/>
          <w:b/>
          <w:bCs/>
          <w:sz w:val="32"/>
          <w:szCs w:val="32"/>
        </w:rPr>
      </w:pPr>
      <w:r>
        <w:rPr>
          <w:rFonts w:ascii="宋体" w:hAnsi="宋体" w:cs="宋体"/>
          <w:b/>
          <w:bCs/>
          <w:sz w:val="32"/>
          <w:szCs w:val="32"/>
        </w:rPr>
        <w:lastRenderedPageBreak/>
        <w:t>（</w:t>
      </w:r>
      <w:r>
        <w:rPr>
          <w:rFonts w:ascii="宋体" w:hAnsi="宋体" w:cs="宋体" w:hint="eastAsia"/>
          <w:b/>
          <w:bCs/>
          <w:sz w:val="32"/>
          <w:szCs w:val="32"/>
        </w:rPr>
        <w:t>以实际签订为准</w:t>
      </w:r>
      <w:r>
        <w:rPr>
          <w:rFonts w:ascii="宋体" w:hAnsi="宋体" w:cs="宋体"/>
          <w:b/>
          <w:bCs/>
          <w:sz w:val="32"/>
          <w:szCs w:val="32"/>
        </w:rPr>
        <w:t>）</w:t>
      </w:r>
    </w:p>
    <w:p w14:paraId="358CB6D0" w14:textId="77777777" w:rsidR="00E075A5" w:rsidRDefault="00000000">
      <w:pPr>
        <w:ind w:firstLine="480"/>
        <w:rPr>
          <w:rFonts w:ascii="宋体" w:hAnsi="宋体" w:cs="宋体" w:hint="eastAsia"/>
          <w:b/>
          <w:szCs w:val="24"/>
        </w:rPr>
      </w:pPr>
      <w:r>
        <w:rPr>
          <w:rFonts w:ascii="Times New Roman" w:hAnsi="Times New Roman" w:cs="Times New Roman"/>
          <w:noProof/>
          <w:szCs w:val="24"/>
        </w:rPr>
        <mc:AlternateContent>
          <mc:Choice Requires="wps">
            <w:drawing>
              <wp:anchor distT="0" distB="0" distL="114300" distR="114300" simplePos="0" relativeHeight="251661312" behindDoc="0" locked="0" layoutInCell="1" allowOverlap="1" wp14:anchorId="78AFFC92" wp14:editId="127958CA">
                <wp:simplePos x="0" y="0"/>
                <wp:positionH relativeFrom="column">
                  <wp:posOffset>3030220</wp:posOffset>
                </wp:positionH>
                <wp:positionV relativeFrom="paragraph">
                  <wp:posOffset>278130</wp:posOffset>
                </wp:positionV>
                <wp:extent cx="2637790" cy="1951355"/>
                <wp:effectExtent l="0" t="0" r="10160" b="10795"/>
                <wp:wrapNone/>
                <wp:docPr id="1637669568" name="文本框 1637669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790" cy="1951355"/>
                        </a:xfrm>
                        <a:prstGeom prst="rect">
                          <a:avLst/>
                        </a:prstGeom>
                        <a:gradFill rotWithShape="0">
                          <a:gsLst>
                            <a:gs pos="0">
                              <a:srgbClr val="FFFFFF"/>
                            </a:gs>
                            <a:gs pos="100000">
                              <a:srgbClr val="FFFFFF"/>
                            </a:gs>
                          </a:gsLst>
                          <a:lin ang="0"/>
                        </a:gradFill>
                        <a:ln>
                          <a:noFill/>
                        </a:ln>
                        <a:effectLst/>
                      </wps:spPr>
                      <wps:txbx>
                        <w:txbxContent>
                          <w:p w14:paraId="0E56CD30" w14:textId="77777777" w:rsidR="00E075A5" w:rsidRDefault="00000000">
                            <w:pPr>
                              <w:spacing w:line="360" w:lineRule="auto"/>
                              <w:ind w:left="960" w:hangingChars="400" w:hanging="960"/>
                              <w:rPr>
                                <w:rFonts w:ascii="仿宋_GB2312" w:eastAsia="仿宋_GB2312" w:hAnsi="宋体" w:cs="宋体" w:hint="eastAsia"/>
                              </w:rPr>
                            </w:pPr>
                            <w:r>
                              <w:rPr>
                                <w:rFonts w:ascii="仿宋_GB2312" w:eastAsia="仿宋_GB2312" w:hAnsi="宋体" w:cs="宋体" w:hint="eastAsia"/>
                              </w:rPr>
                              <w:t xml:space="preserve">乙方： </w:t>
                            </w:r>
                          </w:p>
                          <w:p w14:paraId="330A6435" w14:textId="77777777" w:rsidR="00E075A5" w:rsidRDefault="00000000">
                            <w:pPr>
                              <w:spacing w:line="360" w:lineRule="auto"/>
                              <w:ind w:left="960" w:hangingChars="400" w:hanging="960"/>
                              <w:rPr>
                                <w:rFonts w:ascii="仿宋_GB2312" w:eastAsia="仿宋_GB2312" w:hAnsi="宋体" w:cs="宋体" w:hint="eastAsia"/>
                              </w:rPr>
                            </w:pPr>
                            <w:r>
                              <w:rPr>
                                <w:rFonts w:ascii="仿宋_GB2312" w:eastAsia="仿宋_GB2312" w:hAnsi="宋体" w:cs="宋体" w:hint="eastAsia"/>
                              </w:rPr>
                              <w:t>地址：</w:t>
                            </w:r>
                          </w:p>
                          <w:p w14:paraId="30B320D1" w14:textId="77777777" w:rsidR="00E075A5" w:rsidRDefault="00000000">
                            <w:pPr>
                              <w:spacing w:line="360" w:lineRule="auto"/>
                              <w:ind w:firstLineChars="0" w:firstLine="0"/>
                              <w:rPr>
                                <w:rFonts w:ascii="仿宋_GB2312" w:eastAsia="仿宋_GB2312" w:hAnsi="宋体" w:cs="宋体" w:hint="eastAsia"/>
                              </w:rPr>
                            </w:pPr>
                            <w:r>
                              <w:rPr>
                                <w:rFonts w:ascii="仿宋_GB2312" w:eastAsia="仿宋_GB2312" w:hAnsi="宋体" w:cs="宋体" w:hint="eastAsia"/>
                              </w:rPr>
                              <w:t>法定代表人：</w:t>
                            </w:r>
                          </w:p>
                          <w:p w14:paraId="62FECA6A" w14:textId="77777777" w:rsidR="00E075A5" w:rsidRDefault="00000000">
                            <w:pPr>
                              <w:spacing w:line="360" w:lineRule="auto"/>
                              <w:ind w:firstLineChars="0" w:firstLine="0"/>
                              <w:rPr>
                                <w:rFonts w:ascii="仿宋_GB2312" w:eastAsia="仿宋_GB2312" w:hAnsi="宋体" w:cs="宋体" w:hint="eastAsia"/>
                              </w:rPr>
                            </w:pPr>
                            <w:r>
                              <w:rPr>
                                <w:rFonts w:ascii="仿宋_GB2312" w:eastAsia="仿宋_GB2312" w:hAnsi="宋体" w:cs="宋体" w:hint="eastAsia"/>
                              </w:rPr>
                              <w:t>联系人：</w:t>
                            </w:r>
                          </w:p>
                          <w:p w14:paraId="63A83233" w14:textId="77777777" w:rsidR="00E075A5" w:rsidRDefault="00000000">
                            <w:pPr>
                              <w:spacing w:line="360" w:lineRule="auto"/>
                              <w:ind w:firstLineChars="0" w:firstLine="0"/>
                              <w:rPr>
                                <w:rFonts w:ascii="仿宋_GB2312" w:eastAsia="仿宋_GB2312" w:hAnsi="宋体" w:cs="宋体" w:hint="eastAsia"/>
                              </w:rPr>
                            </w:pPr>
                            <w:r>
                              <w:rPr>
                                <w:rFonts w:ascii="仿宋_GB2312" w:eastAsia="仿宋_GB2312" w:hAnsi="宋体" w:cs="宋体" w:hint="eastAsia"/>
                              </w:rPr>
                              <w:t>联系方式:</w:t>
                            </w:r>
                          </w:p>
                          <w:p w14:paraId="469ACBBC" w14:textId="77777777" w:rsidR="00E075A5" w:rsidRDefault="00E075A5">
                            <w:pPr>
                              <w:spacing w:line="360" w:lineRule="auto"/>
                              <w:ind w:left="960" w:hangingChars="400" w:hanging="960"/>
                              <w:rPr>
                                <w:rFonts w:ascii="仿宋_GB2312" w:eastAsia="仿宋_GB2312" w:hAnsi="宋体" w:cs="宋体" w:hint="eastAsia"/>
                              </w:rPr>
                            </w:pPr>
                          </w:p>
                        </w:txbxContent>
                      </wps:txbx>
                      <wps:bodyPr rot="0" vert="horz" wrap="square" lIns="91440" tIns="45720" rIns="91440" bIns="45720" anchor="t" anchorCtr="0" upright="1">
                        <a:noAutofit/>
                      </wps:bodyPr>
                    </wps:wsp>
                  </a:graphicData>
                </a:graphic>
              </wp:anchor>
            </w:drawing>
          </mc:Choice>
          <mc:Fallback>
            <w:pict>
              <v:shapetype w14:anchorId="78AFFC92" id="_x0000_t202" coordsize="21600,21600" o:spt="202" path="m,l,21600r21600,l21600,xe">
                <v:stroke joinstyle="miter"/>
                <v:path gradientshapeok="t" o:connecttype="rect"/>
              </v:shapetype>
              <v:shape id="文本框 1637669568" o:spid="_x0000_s1026" type="#_x0000_t202" style="position:absolute;left:0;text-align:left;margin-left:238.6pt;margin-top:21.9pt;width:207.7pt;height:153.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mA5JwIAAFMEAAAOAAAAZHJzL2Uyb0RvYy54bWysVE1v2zAMvQ/YfxB0XxynSbMYcYouRYYB&#10;3QfQDTsrsmwLs0WNUmJnv76U7KTBBuwwzAdBIqVHvkfS67u+bdhRodNgcp5OppwpI6HQpsr5t6+7&#10;N285c16YQjRgVM5PyvG7zetX685magY1NIVCRiDGZZ3Nee29zZLEyVq1wk3AKkPOErAVno5YJQWK&#10;jtDbJplNp7dJB1hYBKmcI+vD4OSbiF+WSvrPZemUZ03OKTcfV4zrPqzJZi2yCoWttRzTEP+QRSu0&#10;oaAXqAfhBTug/gOq1RLBQeknEtoEylJLFTkQm3T6G5unWlgVuZA4zl5kcv8PVn46PtkvyHz/Dnoq&#10;YCTh7CPIH44Z2NbCVOoeEbpaiYICp0GypLMuG58GqV3mAsi++wgFFVkcPESgvsQ2qEI8GaFTAU4X&#10;0VXvmSTj7PZmuVyRS5IvXS3Sm8UixhDZ+blF598raFnY5BypqhFeHB+dD+mI7HxlrEGx003DEPx3&#10;7esoY4gbnY7eDBtmgQgNZofVftsgOwpqlF38xiQqd307nYZvUOmvTyin6hyq0YaRjiP14EERMwzI&#10;jQmrgZDxwGWwqNi9I8GzxIPYvt/3dDUY91CcSHliGtDDJNKmBvzFWUddnXP38yBQcdZ8MER2lc7n&#10;YQziYb5YzuiA1579tUcYSVA595zSD9utH0bnYFFXNUUa+sXAPVW81LEWL1mNfUKdG0s0TlkYjetz&#10;vPXyL9g8AwAA//8DAFBLAwQUAAYACAAAACEAeirW0+AAAAAKAQAADwAAAGRycy9kb3ducmV2Lnht&#10;bEyPwU7DMAyG70i8Q2QkbixtB90oTadpEgcmLhSEOGaNaao1TtVkXff2mBPcbPnT7+8vN7PrxYRj&#10;6DwpSBcJCKTGm45aBR/vz3drECFqMrr3hAouGGBTXV+VujD+TG841bEVHEKh0ApsjEMhZWgsOh0W&#10;fkDi27cfnY68jq00oz5zuOtlliS5dLoj/mD1gDuLzbE+OQWf+2R/Ocr6K9uN2/zldc4tTVqp25t5&#10;+wQi4hz/YPjVZ3Wo2OngT2SC6BXcr1YZozwsuQID68csB3FQsHxIU5BVKf9XqH4AAAD//wMAUEsB&#10;Ai0AFAAGAAgAAAAhALaDOJL+AAAA4QEAABMAAAAAAAAAAAAAAAAAAAAAAFtDb250ZW50X1R5cGVz&#10;XS54bWxQSwECLQAUAAYACAAAACEAOP0h/9YAAACUAQAACwAAAAAAAAAAAAAAAAAvAQAAX3JlbHMv&#10;LnJlbHNQSwECLQAUAAYACAAAACEAHfJgOScCAABTBAAADgAAAAAAAAAAAAAAAAAuAgAAZHJzL2Uy&#10;b0RvYy54bWxQSwECLQAUAAYACAAAACEAeirW0+AAAAAKAQAADwAAAAAAAAAAAAAAAACBBAAAZHJz&#10;L2Rvd25yZXYueG1sUEsFBgAAAAAEAAQA8wAAAI4FAAAAAA==&#10;" stroked="f">
                <v:fill angle="90" focus="100%" type="gradient">
                  <o:fill v:ext="view" type="gradientUnscaled"/>
                </v:fill>
                <v:textbox>
                  <w:txbxContent>
                    <w:p w14:paraId="0E56CD30" w14:textId="77777777" w:rsidR="00E075A5" w:rsidRDefault="00000000">
                      <w:pPr>
                        <w:spacing w:line="360" w:lineRule="auto"/>
                        <w:ind w:left="960" w:hangingChars="400" w:hanging="960"/>
                        <w:rPr>
                          <w:rFonts w:ascii="仿宋_GB2312" w:eastAsia="仿宋_GB2312" w:hAnsi="宋体" w:cs="宋体" w:hint="eastAsia"/>
                        </w:rPr>
                      </w:pPr>
                      <w:r>
                        <w:rPr>
                          <w:rFonts w:ascii="仿宋_GB2312" w:eastAsia="仿宋_GB2312" w:hAnsi="宋体" w:cs="宋体" w:hint="eastAsia"/>
                        </w:rPr>
                        <w:t xml:space="preserve">乙方： </w:t>
                      </w:r>
                    </w:p>
                    <w:p w14:paraId="330A6435" w14:textId="77777777" w:rsidR="00E075A5" w:rsidRDefault="00000000">
                      <w:pPr>
                        <w:spacing w:line="360" w:lineRule="auto"/>
                        <w:ind w:left="960" w:hangingChars="400" w:hanging="960"/>
                        <w:rPr>
                          <w:rFonts w:ascii="仿宋_GB2312" w:eastAsia="仿宋_GB2312" w:hAnsi="宋体" w:cs="宋体" w:hint="eastAsia"/>
                        </w:rPr>
                      </w:pPr>
                      <w:r>
                        <w:rPr>
                          <w:rFonts w:ascii="仿宋_GB2312" w:eastAsia="仿宋_GB2312" w:hAnsi="宋体" w:cs="宋体" w:hint="eastAsia"/>
                        </w:rPr>
                        <w:t>地址：</w:t>
                      </w:r>
                    </w:p>
                    <w:p w14:paraId="30B320D1" w14:textId="77777777" w:rsidR="00E075A5" w:rsidRDefault="00000000">
                      <w:pPr>
                        <w:spacing w:line="360" w:lineRule="auto"/>
                        <w:ind w:firstLineChars="0" w:firstLine="0"/>
                        <w:rPr>
                          <w:rFonts w:ascii="仿宋_GB2312" w:eastAsia="仿宋_GB2312" w:hAnsi="宋体" w:cs="宋体" w:hint="eastAsia"/>
                        </w:rPr>
                      </w:pPr>
                      <w:r>
                        <w:rPr>
                          <w:rFonts w:ascii="仿宋_GB2312" w:eastAsia="仿宋_GB2312" w:hAnsi="宋体" w:cs="宋体" w:hint="eastAsia"/>
                        </w:rPr>
                        <w:t>法定代表人：</w:t>
                      </w:r>
                    </w:p>
                    <w:p w14:paraId="62FECA6A" w14:textId="77777777" w:rsidR="00E075A5" w:rsidRDefault="00000000">
                      <w:pPr>
                        <w:spacing w:line="360" w:lineRule="auto"/>
                        <w:ind w:firstLineChars="0" w:firstLine="0"/>
                        <w:rPr>
                          <w:rFonts w:ascii="仿宋_GB2312" w:eastAsia="仿宋_GB2312" w:hAnsi="宋体" w:cs="宋体" w:hint="eastAsia"/>
                        </w:rPr>
                      </w:pPr>
                      <w:r>
                        <w:rPr>
                          <w:rFonts w:ascii="仿宋_GB2312" w:eastAsia="仿宋_GB2312" w:hAnsi="宋体" w:cs="宋体" w:hint="eastAsia"/>
                        </w:rPr>
                        <w:t>联系人：</w:t>
                      </w:r>
                    </w:p>
                    <w:p w14:paraId="63A83233" w14:textId="77777777" w:rsidR="00E075A5" w:rsidRDefault="00000000">
                      <w:pPr>
                        <w:spacing w:line="360" w:lineRule="auto"/>
                        <w:ind w:firstLineChars="0" w:firstLine="0"/>
                        <w:rPr>
                          <w:rFonts w:ascii="仿宋_GB2312" w:eastAsia="仿宋_GB2312" w:hAnsi="宋体" w:cs="宋体" w:hint="eastAsia"/>
                        </w:rPr>
                      </w:pPr>
                      <w:r>
                        <w:rPr>
                          <w:rFonts w:ascii="仿宋_GB2312" w:eastAsia="仿宋_GB2312" w:hAnsi="宋体" w:cs="宋体" w:hint="eastAsia"/>
                        </w:rPr>
                        <w:t>联系方式:</w:t>
                      </w:r>
                    </w:p>
                    <w:p w14:paraId="469ACBBC" w14:textId="77777777" w:rsidR="00E075A5" w:rsidRDefault="00E075A5">
                      <w:pPr>
                        <w:spacing w:line="360" w:lineRule="auto"/>
                        <w:ind w:left="960" w:hangingChars="400" w:hanging="960"/>
                        <w:rPr>
                          <w:rFonts w:ascii="仿宋_GB2312" w:eastAsia="仿宋_GB2312" w:hAnsi="宋体" w:cs="宋体" w:hint="eastAsia"/>
                        </w:rPr>
                      </w:pPr>
                    </w:p>
                  </w:txbxContent>
                </v:textbox>
              </v:shape>
            </w:pict>
          </mc:Fallback>
        </mc:AlternateContent>
      </w:r>
      <w:r>
        <w:rPr>
          <w:rFonts w:ascii="Times New Roman" w:hAnsi="Times New Roman" w:cs="Times New Roman"/>
          <w:noProof/>
          <w:szCs w:val="24"/>
        </w:rPr>
        <mc:AlternateContent>
          <mc:Choice Requires="wps">
            <w:drawing>
              <wp:anchor distT="0" distB="0" distL="114300" distR="114300" simplePos="0" relativeHeight="251662336" behindDoc="0" locked="0" layoutInCell="1" allowOverlap="1" wp14:anchorId="544FF8A6" wp14:editId="1B02EC25">
                <wp:simplePos x="0" y="0"/>
                <wp:positionH relativeFrom="column">
                  <wp:posOffset>-567690</wp:posOffset>
                </wp:positionH>
                <wp:positionV relativeFrom="paragraph">
                  <wp:posOffset>282575</wp:posOffset>
                </wp:positionV>
                <wp:extent cx="3339465" cy="1828800"/>
                <wp:effectExtent l="0" t="0" r="13335" b="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465" cy="1828800"/>
                        </a:xfrm>
                        <a:prstGeom prst="rect">
                          <a:avLst/>
                        </a:prstGeom>
                        <a:gradFill rotWithShape="0">
                          <a:gsLst>
                            <a:gs pos="0">
                              <a:srgbClr val="FFFFFF"/>
                            </a:gs>
                            <a:gs pos="100000">
                              <a:srgbClr val="FFFFFF"/>
                            </a:gs>
                          </a:gsLst>
                          <a:lin ang="0"/>
                        </a:gradFill>
                        <a:ln>
                          <a:noFill/>
                        </a:ln>
                        <a:effectLst/>
                      </wps:spPr>
                      <wps:txbx>
                        <w:txbxContent>
                          <w:p w14:paraId="39856112" w14:textId="77777777" w:rsidR="00E075A5" w:rsidRDefault="00000000">
                            <w:pPr>
                              <w:spacing w:line="300" w:lineRule="exact"/>
                              <w:ind w:firstLine="480"/>
                              <w:jc w:val="left"/>
                              <w:rPr>
                                <w:rFonts w:ascii="仿宋_GB2312" w:eastAsia="仿宋_GB2312" w:hAnsi="宋体" w:cs="宋体" w:hint="eastAsia"/>
                                <w:szCs w:val="24"/>
                                <w:u w:val="single"/>
                              </w:rPr>
                            </w:pPr>
                            <w:r>
                              <w:rPr>
                                <w:rFonts w:ascii="仿宋_GB2312" w:eastAsia="仿宋_GB2312" w:hAnsi="宋体" w:cs="宋体" w:hint="eastAsia"/>
                              </w:rPr>
                              <w:t>甲  方：</w:t>
                            </w:r>
                            <w:r>
                              <w:rPr>
                                <w:rFonts w:ascii="仿宋_GB2312" w:eastAsia="仿宋_GB2312" w:hAnsi="Calibri" w:cs="Times New Roman" w:hint="eastAsia"/>
                                <w:szCs w:val="24"/>
                              </w:rPr>
                              <w:t>深圳书城</w:t>
                            </w:r>
                            <w:proofErr w:type="gramStart"/>
                            <w:r>
                              <w:rPr>
                                <w:rFonts w:ascii="仿宋_GB2312" w:eastAsia="仿宋_GB2312" w:hAnsi="Calibri" w:cs="Times New Roman" w:hint="eastAsia"/>
                                <w:szCs w:val="24"/>
                              </w:rPr>
                              <w:t>龙华城</w:t>
                            </w:r>
                            <w:proofErr w:type="gramEnd"/>
                            <w:r>
                              <w:rPr>
                                <w:rFonts w:ascii="仿宋_GB2312" w:eastAsia="仿宋_GB2312" w:hAnsi="Calibri" w:cs="Times New Roman" w:hint="eastAsia"/>
                                <w:szCs w:val="24"/>
                              </w:rPr>
                              <w:t>实业有限公司</w:t>
                            </w:r>
                          </w:p>
                          <w:p w14:paraId="4CE9D524" w14:textId="77777777" w:rsidR="00E075A5" w:rsidRDefault="00000000">
                            <w:pPr>
                              <w:spacing w:line="300" w:lineRule="exact"/>
                              <w:ind w:firstLine="480"/>
                              <w:jc w:val="left"/>
                              <w:rPr>
                                <w:rFonts w:ascii="仿宋_GB2312" w:eastAsia="仿宋_GB2312" w:hAnsi="宋体" w:cs="宋体" w:hint="eastAsia"/>
                              </w:rPr>
                            </w:pPr>
                            <w:r>
                              <w:rPr>
                                <w:rFonts w:ascii="仿宋_GB2312" w:eastAsia="仿宋_GB2312" w:hAnsi="宋体" w:cs="宋体" w:hint="eastAsia"/>
                              </w:rPr>
                              <w:t>地  址：</w:t>
                            </w:r>
                            <w:r>
                              <w:rPr>
                                <w:rFonts w:ascii="仿宋_GB2312" w:eastAsia="仿宋_GB2312" w:hAnsi="宋体" w:cs="宋体" w:hint="eastAsia"/>
                                <w:szCs w:val="24"/>
                              </w:rPr>
                              <w:t>深圳市</w:t>
                            </w:r>
                            <w:proofErr w:type="gramStart"/>
                            <w:r>
                              <w:rPr>
                                <w:rFonts w:ascii="仿宋_GB2312" w:eastAsia="仿宋_GB2312" w:hAnsi="宋体" w:cs="宋体" w:hint="eastAsia"/>
                                <w:szCs w:val="24"/>
                              </w:rPr>
                              <w:t>龙华区</w:t>
                            </w:r>
                            <w:proofErr w:type="gramEnd"/>
                            <w:r>
                              <w:rPr>
                                <w:rFonts w:ascii="仿宋_GB2312" w:eastAsia="仿宋_GB2312" w:hAnsi="宋体" w:cs="宋体" w:hint="eastAsia"/>
                                <w:szCs w:val="24"/>
                              </w:rPr>
                              <w:t>龙华大道4189号深圳书城</w:t>
                            </w:r>
                            <w:proofErr w:type="gramStart"/>
                            <w:r>
                              <w:rPr>
                                <w:rFonts w:ascii="仿宋_GB2312" w:eastAsia="仿宋_GB2312" w:hAnsi="宋体" w:cs="宋体" w:hint="eastAsia"/>
                                <w:szCs w:val="24"/>
                              </w:rPr>
                              <w:t>龙华城负</w:t>
                            </w:r>
                            <w:proofErr w:type="gramEnd"/>
                            <w:r>
                              <w:rPr>
                                <w:rFonts w:ascii="仿宋_GB2312" w:eastAsia="仿宋_GB2312" w:hAnsi="宋体" w:cs="宋体" w:hint="eastAsia"/>
                                <w:szCs w:val="24"/>
                              </w:rPr>
                              <w:t>2层至7层</w:t>
                            </w:r>
                          </w:p>
                          <w:p w14:paraId="41A2AB9B" w14:textId="77777777" w:rsidR="00E075A5" w:rsidRDefault="00000000">
                            <w:pPr>
                              <w:spacing w:line="360" w:lineRule="auto"/>
                              <w:ind w:firstLine="480"/>
                              <w:rPr>
                                <w:rFonts w:ascii="仿宋_GB2312" w:eastAsia="仿宋_GB2312" w:hAnsi="宋体" w:cs="宋体" w:hint="eastAsia"/>
                              </w:rPr>
                            </w:pPr>
                            <w:r>
                              <w:rPr>
                                <w:rFonts w:ascii="仿宋_GB2312" w:eastAsia="仿宋_GB2312" w:hAnsi="宋体" w:cs="宋体" w:hint="eastAsia"/>
                              </w:rPr>
                              <w:t>法定代表人：</w:t>
                            </w:r>
                          </w:p>
                          <w:p w14:paraId="189E37DF" w14:textId="77777777" w:rsidR="00E075A5" w:rsidRDefault="00000000">
                            <w:pPr>
                              <w:spacing w:line="360" w:lineRule="auto"/>
                              <w:ind w:firstLine="480"/>
                              <w:rPr>
                                <w:rFonts w:ascii="仿宋_GB2312" w:eastAsia="仿宋_GB2312" w:hAnsi="宋体" w:cs="宋体" w:hint="eastAsia"/>
                              </w:rPr>
                            </w:pPr>
                            <w:r>
                              <w:rPr>
                                <w:rFonts w:ascii="仿宋_GB2312" w:eastAsia="仿宋_GB2312" w:hAnsi="宋体" w:cs="宋体" w:hint="eastAsia"/>
                              </w:rPr>
                              <w:t>联系人：</w:t>
                            </w:r>
                          </w:p>
                          <w:p w14:paraId="08D22255" w14:textId="77777777" w:rsidR="00E075A5" w:rsidRDefault="00000000">
                            <w:pPr>
                              <w:spacing w:line="360" w:lineRule="auto"/>
                              <w:ind w:firstLine="480"/>
                              <w:rPr>
                                <w:rFonts w:ascii="仿宋_GB2312" w:eastAsia="仿宋_GB2312" w:hAnsi="宋体" w:cs="宋体" w:hint="eastAsia"/>
                              </w:rPr>
                            </w:pPr>
                            <w:r>
                              <w:rPr>
                                <w:rFonts w:ascii="仿宋_GB2312" w:eastAsia="仿宋_GB2312" w:hAnsi="宋体" w:cs="宋体" w:hint="eastAsia"/>
                              </w:rPr>
                              <w:t>联系方式:</w:t>
                            </w:r>
                          </w:p>
                        </w:txbxContent>
                      </wps:txbx>
                      <wps:bodyPr rot="0" vert="horz" wrap="square" lIns="91440" tIns="45720" rIns="91440" bIns="45720" anchor="t" anchorCtr="0" upright="1">
                        <a:noAutofit/>
                      </wps:bodyPr>
                    </wps:wsp>
                  </a:graphicData>
                </a:graphic>
              </wp:anchor>
            </w:drawing>
          </mc:Choice>
          <mc:Fallback>
            <w:pict>
              <v:shape w14:anchorId="544FF8A6" id="文本框 8" o:spid="_x0000_s1027" type="#_x0000_t202" style="position:absolute;left:0;text-align:left;margin-left:-44.7pt;margin-top:22.25pt;width:262.95pt;height:2in;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9FlKwIAAFoEAAAOAAAAZHJzL2Uyb0RvYy54bWysVE2P0zAQvSPxHyzfaZK2u3SjpqulqyKk&#10;5UNaEGfXcRKLxGPGbpPl1+/YSbsVSBwQOVi2x34z771x1rdD17KjQqfBFDybpZwpI6HUpi74t6+7&#10;NyvOnBemFC0YVfAn5fjt5vWrdW9zNYcG2lIhIxDj8t4WvPHe5kniZKM64WZglaFgBdgJT0uskxJF&#10;T+hdm8zT9DrpAUuLIJVztHs/Bvkm4leVkv5zVTnlWVtwqs3HEeO4D2OyWYu8RmEbLacyxD9U0Qlt&#10;KOkZ6l54wQ6o/4DqtERwUPmZhC6BqtJSRQ7EJkt/Y/PYCKsiFxLH2bNM7v/Byk/HR/sFmR/ewUAG&#10;RhLOPoD84ZiBbSNMre4QoW+UKClxFiRLeuvy6WqQ2uUugOz7j1CSyeLgIQINFXZBFeLJCJ0MeDqL&#10;rgbPJG0uFoub5fUVZ5Ji2Wq+WqXRlkTkp+sWnX+voGNhUnAkVyO8OD44H8oR+enI5EG5023LEPx3&#10;7ZsoY8gbg47ujBNmgQiN2w7r/bZFdhTUKLv4RaLkqLs8naXhG1X66xWqqT6larVhpONEPURQxAoD&#10;cmvCaCBUPHIZd1Ts3ongSeJRbD/sB6bLyYwQ20P5RAYQ4ZAkPEiaNIC/OOupuQvufh4EKs7aD4Y4&#10;32TLZXgNcbG8ejunBV5G9pcRYSRBFdxzYhGmWz++oINFXTeUaWwbA3dkfKWjJS9VTe1CDRydmh5b&#10;eCGX63jq5ZeweQYAAP//AwBQSwMEFAAGAAgAAAAhALl4q6zhAAAACgEAAA8AAABkcnMvZG93bnJl&#10;di54bWxMj8FOwzAMhu9IvENkJG5bSttVW6k7TZM4MHGhILRj1oSmWuNUSdZ1b084wc2WP/3+/mo7&#10;m4FNyvneEsLTMgGmqLWypw7h8+NlsQbmgyApBksK4aY8bOv7u0qU0l7pXU1N6FgMIV8KBB3CWHLu&#10;W62M8Es7Koq3b+uMCHF1HZdOXGO4GXiaJAU3oqf4QYtR7bVqz83FIHwdksPtzJtjune74vVtLjRN&#10;AvHxYd49AwtqDn8w/OpHdaij08leSHo2ICzWmzyiCHm+AhaBPCvicELIsnQFvK74/wr1DwAAAP//&#10;AwBQSwECLQAUAAYACAAAACEAtoM4kv4AAADhAQAAEwAAAAAAAAAAAAAAAAAAAAAAW0NvbnRlbnRf&#10;VHlwZXNdLnhtbFBLAQItABQABgAIAAAAIQA4/SH/1gAAAJQBAAALAAAAAAAAAAAAAAAAAC8BAABf&#10;cmVscy8ucmVsc1BLAQItABQABgAIAAAAIQCFx9FlKwIAAFoEAAAOAAAAAAAAAAAAAAAAAC4CAABk&#10;cnMvZTJvRG9jLnhtbFBLAQItABQABgAIAAAAIQC5eKus4QAAAAoBAAAPAAAAAAAAAAAAAAAAAIUE&#10;AABkcnMvZG93bnJldi54bWxQSwUGAAAAAAQABADzAAAAkwUAAAAA&#10;" stroked="f">
                <v:fill angle="90" focus="100%" type="gradient">
                  <o:fill v:ext="view" type="gradientUnscaled"/>
                </v:fill>
                <v:textbox>
                  <w:txbxContent>
                    <w:p w14:paraId="39856112" w14:textId="77777777" w:rsidR="00E075A5" w:rsidRDefault="00000000">
                      <w:pPr>
                        <w:spacing w:line="300" w:lineRule="exact"/>
                        <w:ind w:firstLine="480"/>
                        <w:jc w:val="left"/>
                        <w:rPr>
                          <w:rFonts w:ascii="仿宋_GB2312" w:eastAsia="仿宋_GB2312" w:hAnsi="宋体" w:cs="宋体" w:hint="eastAsia"/>
                          <w:szCs w:val="24"/>
                          <w:u w:val="single"/>
                        </w:rPr>
                      </w:pPr>
                      <w:r>
                        <w:rPr>
                          <w:rFonts w:ascii="仿宋_GB2312" w:eastAsia="仿宋_GB2312" w:hAnsi="宋体" w:cs="宋体" w:hint="eastAsia"/>
                        </w:rPr>
                        <w:t>甲  方：</w:t>
                      </w:r>
                      <w:r>
                        <w:rPr>
                          <w:rFonts w:ascii="仿宋_GB2312" w:eastAsia="仿宋_GB2312" w:hAnsi="Calibri" w:cs="Times New Roman" w:hint="eastAsia"/>
                          <w:szCs w:val="24"/>
                        </w:rPr>
                        <w:t>深圳书城</w:t>
                      </w:r>
                      <w:proofErr w:type="gramStart"/>
                      <w:r>
                        <w:rPr>
                          <w:rFonts w:ascii="仿宋_GB2312" w:eastAsia="仿宋_GB2312" w:hAnsi="Calibri" w:cs="Times New Roman" w:hint="eastAsia"/>
                          <w:szCs w:val="24"/>
                        </w:rPr>
                        <w:t>龙华城</w:t>
                      </w:r>
                      <w:proofErr w:type="gramEnd"/>
                      <w:r>
                        <w:rPr>
                          <w:rFonts w:ascii="仿宋_GB2312" w:eastAsia="仿宋_GB2312" w:hAnsi="Calibri" w:cs="Times New Roman" w:hint="eastAsia"/>
                          <w:szCs w:val="24"/>
                        </w:rPr>
                        <w:t>实业有限公司</w:t>
                      </w:r>
                    </w:p>
                    <w:p w14:paraId="4CE9D524" w14:textId="77777777" w:rsidR="00E075A5" w:rsidRDefault="00000000">
                      <w:pPr>
                        <w:spacing w:line="300" w:lineRule="exact"/>
                        <w:ind w:firstLine="480"/>
                        <w:jc w:val="left"/>
                        <w:rPr>
                          <w:rFonts w:ascii="仿宋_GB2312" w:eastAsia="仿宋_GB2312" w:hAnsi="宋体" w:cs="宋体" w:hint="eastAsia"/>
                        </w:rPr>
                      </w:pPr>
                      <w:r>
                        <w:rPr>
                          <w:rFonts w:ascii="仿宋_GB2312" w:eastAsia="仿宋_GB2312" w:hAnsi="宋体" w:cs="宋体" w:hint="eastAsia"/>
                        </w:rPr>
                        <w:t>地  址：</w:t>
                      </w:r>
                      <w:r>
                        <w:rPr>
                          <w:rFonts w:ascii="仿宋_GB2312" w:eastAsia="仿宋_GB2312" w:hAnsi="宋体" w:cs="宋体" w:hint="eastAsia"/>
                          <w:szCs w:val="24"/>
                        </w:rPr>
                        <w:t>深圳市</w:t>
                      </w:r>
                      <w:proofErr w:type="gramStart"/>
                      <w:r>
                        <w:rPr>
                          <w:rFonts w:ascii="仿宋_GB2312" w:eastAsia="仿宋_GB2312" w:hAnsi="宋体" w:cs="宋体" w:hint="eastAsia"/>
                          <w:szCs w:val="24"/>
                        </w:rPr>
                        <w:t>龙华区</w:t>
                      </w:r>
                      <w:proofErr w:type="gramEnd"/>
                      <w:r>
                        <w:rPr>
                          <w:rFonts w:ascii="仿宋_GB2312" w:eastAsia="仿宋_GB2312" w:hAnsi="宋体" w:cs="宋体" w:hint="eastAsia"/>
                          <w:szCs w:val="24"/>
                        </w:rPr>
                        <w:t>龙华大道4189号深圳书城</w:t>
                      </w:r>
                      <w:proofErr w:type="gramStart"/>
                      <w:r>
                        <w:rPr>
                          <w:rFonts w:ascii="仿宋_GB2312" w:eastAsia="仿宋_GB2312" w:hAnsi="宋体" w:cs="宋体" w:hint="eastAsia"/>
                          <w:szCs w:val="24"/>
                        </w:rPr>
                        <w:t>龙华城负</w:t>
                      </w:r>
                      <w:proofErr w:type="gramEnd"/>
                      <w:r>
                        <w:rPr>
                          <w:rFonts w:ascii="仿宋_GB2312" w:eastAsia="仿宋_GB2312" w:hAnsi="宋体" w:cs="宋体" w:hint="eastAsia"/>
                          <w:szCs w:val="24"/>
                        </w:rPr>
                        <w:t>2层至7层</w:t>
                      </w:r>
                    </w:p>
                    <w:p w14:paraId="41A2AB9B" w14:textId="77777777" w:rsidR="00E075A5" w:rsidRDefault="00000000">
                      <w:pPr>
                        <w:spacing w:line="360" w:lineRule="auto"/>
                        <w:ind w:firstLine="480"/>
                        <w:rPr>
                          <w:rFonts w:ascii="仿宋_GB2312" w:eastAsia="仿宋_GB2312" w:hAnsi="宋体" w:cs="宋体" w:hint="eastAsia"/>
                        </w:rPr>
                      </w:pPr>
                      <w:r>
                        <w:rPr>
                          <w:rFonts w:ascii="仿宋_GB2312" w:eastAsia="仿宋_GB2312" w:hAnsi="宋体" w:cs="宋体" w:hint="eastAsia"/>
                        </w:rPr>
                        <w:t>法定代表人：</w:t>
                      </w:r>
                    </w:p>
                    <w:p w14:paraId="189E37DF" w14:textId="77777777" w:rsidR="00E075A5" w:rsidRDefault="00000000">
                      <w:pPr>
                        <w:spacing w:line="360" w:lineRule="auto"/>
                        <w:ind w:firstLine="480"/>
                        <w:rPr>
                          <w:rFonts w:ascii="仿宋_GB2312" w:eastAsia="仿宋_GB2312" w:hAnsi="宋体" w:cs="宋体" w:hint="eastAsia"/>
                        </w:rPr>
                      </w:pPr>
                      <w:r>
                        <w:rPr>
                          <w:rFonts w:ascii="仿宋_GB2312" w:eastAsia="仿宋_GB2312" w:hAnsi="宋体" w:cs="宋体" w:hint="eastAsia"/>
                        </w:rPr>
                        <w:t>联系人：</w:t>
                      </w:r>
                    </w:p>
                    <w:p w14:paraId="08D22255" w14:textId="77777777" w:rsidR="00E075A5" w:rsidRDefault="00000000">
                      <w:pPr>
                        <w:spacing w:line="360" w:lineRule="auto"/>
                        <w:ind w:firstLine="480"/>
                        <w:rPr>
                          <w:rFonts w:ascii="仿宋_GB2312" w:eastAsia="仿宋_GB2312" w:hAnsi="宋体" w:cs="宋体" w:hint="eastAsia"/>
                        </w:rPr>
                      </w:pPr>
                      <w:r>
                        <w:rPr>
                          <w:rFonts w:ascii="仿宋_GB2312" w:eastAsia="仿宋_GB2312" w:hAnsi="宋体" w:cs="宋体" w:hint="eastAsia"/>
                        </w:rPr>
                        <w:t>联系方式:</w:t>
                      </w:r>
                    </w:p>
                  </w:txbxContent>
                </v:textbox>
              </v:shape>
            </w:pict>
          </mc:Fallback>
        </mc:AlternateContent>
      </w:r>
    </w:p>
    <w:p w14:paraId="724E10E4" w14:textId="77777777" w:rsidR="00E075A5" w:rsidRDefault="00E075A5">
      <w:pPr>
        <w:ind w:firstLine="482"/>
        <w:rPr>
          <w:rFonts w:ascii="宋体" w:hAnsi="宋体" w:cs="宋体" w:hint="eastAsia"/>
          <w:b/>
          <w:szCs w:val="24"/>
        </w:rPr>
      </w:pPr>
    </w:p>
    <w:p w14:paraId="37EAF809" w14:textId="77777777" w:rsidR="00E075A5" w:rsidRDefault="00E075A5">
      <w:pPr>
        <w:ind w:firstLine="482"/>
        <w:rPr>
          <w:rFonts w:ascii="宋体" w:hAnsi="宋体" w:cs="宋体" w:hint="eastAsia"/>
          <w:b/>
          <w:szCs w:val="24"/>
        </w:rPr>
      </w:pPr>
    </w:p>
    <w:p w14:paraId="4C3A38D3" w14:textId="77777777" w:rsidR="00E075A5" w:rsidRDefault="00E075A5">
      <w:pPr>
        <w:ind w:firstLineChars="0" w:firstLine="0"/>
        <w:rPr>
          <w:rFonts w:ascii="宋体" w:hAnsi="宋体" w:cs="宋体" w:hint="eastAsia"/>
          <w:b/>
          <w:szCs w:val="24"/>
        </w:rPr>
      </w:pPr>
    </w:p>
    <w:p w14:paraId="70A2E266" w14:textId="77777777" w:rsidR="00E075A5" w:rsidRDefault="00E075A5">
      <w:pPr>
        <w:spacing w:line="360" w:lineRule="auto"/>
        <w:ind w:firstLineChars="0" w:firstLine="0"/>
        <w:rPr>
          <w:rFonts w:ascii="仿宋_GB2312" w:eastAsia="仿宋_GB2312" w:hAnsi="宋体" w:cs="宋体" w:hint="eastAsia"/>
          <w:szCs w:val="24"/>
        </w:rPr>
      </w:pPr>
    </w:p>
    <w:p w14:paraId="33D4448A" w14:textId="77777777" w:rsidR="00E075A5" w:rsidRDefault="00E075A5">
      <w:pPr>
        <w:spacing w:line="360" w:lineRule="auto"/>
        <w:ind w:firstLine="480"/>
        <w:rPr>
          <w:rFonts w:ascii="仿宋_GB2312" w:eastAsia="仿宋_GB2312" w:hAnsi="宋体" w:cs="宋体" w:hint="eastAsia"/>
          <w:color w:val="000000"/>
          <w:kern w:val="0"/>
          <w:szCs w:val="24"/>
        </w:rPr>
      </w:pPr>
    </w:p>
    <w:p w14:paraId="715621BF" w14:textId="77777777" w:rsidR="00E075A5" w:rsidRDefault="00E075A5">
      <w:pPr>
        <w:spacing w:line="360" w:lineRule="auto"/>
        <w:ind w:firstLine="480"/>
        <w:rPr>
          <w:rFonts w:ascii="仿宋_GB2312" w:eastAsia="仿宋_GB2312" w:hAnsi="宋体" w:cs="宋体" w:hint="eastAsia"/>
          <w:color w:val="000000"/>
          <w:kern w:val="0"/>
          <w:szCs w:val="24"/>
        </w:rPr>
      </w:pPr>
    </w:p>
    <w:p w14:paraId="10597E65"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甲乙双方经友好协商，根据《中华人民共和国民法典》的有关规定，秉持公平、公正、互惠互利的原则</w:t>
      </w:r>
      <w:r>
        <w:rPr>
          <w:rFonts w:ascii="仿宋_GB2312" w:eastAsia="仿宋_GB2312" w:hAnsi="宋体" w:cs="宋体" w:hint="eastAsia"/>
          <w:bCs/>
          <w:color w:val="000000"/>
          <w:szCs w:val="24"/>
        </w:rPr>
        <w:t>，就甲方委托乙方</w:t>
      </w:r>
      <w:r>
        <w:rPr>
          <w:rFonts w:ascii="仿宋_GB2312" w:eastAsia="仿宋_GB2312" w:hAnsi="宋体" w:hint="eastAsia"/>
          <w:color w:val="000000" w:themeColor="text1"/>
          <w:szCs w:val="24"/>
        </w:rPr>
        <w:t>智能车库</w:t>
      </w:r>
      <w:r>
        <w:rPr>
          <w:rFonts w:ascii="仿宋_GB2312" w:eastAsia="仿宋_GB2312" w:hAnsi="宋体" w:cs="宋体" w:hint="eastAsia"/>
          <w:bCs/>
          <w:color w:val="000000"/>
          <w:szCs w:val="24"/>
        </w:rPr>
        <w:t>项目相关工作</w:t>
      </w:r>
      <w:r>
        <w:rPr>
          <w:rFonts w:ascii="仿宋_GB2312" w:eastAsia="仿宋_GB2312" w:hAnsi="宋体" w:cs="宋体" w:hint="eastAsia"/>
          <w:color w:val="000000"/>
          <w:kern w:val="0"/>
          <w:szCs w:val="24"/>
        </w:rPr>
        <w:t>，达成以下协议：</w:t>
      </w:r>
    </w:p>
    <w:p w14:paraId="5452B2A5"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一、智能车库基本情况</w:t>
      </w:r>
    </w:p>
    <w:p w14:paraId="039C4880" w14:textId="77777777" w:rsidR="00E075A5" w:rsidRDefault="00000000">
      <w:pPr>
        <w:spacing w:line="360" w:lineRule="auto"/>
        <w:ind w:firstLine="480"/>
        <w:rPr>
          <w:rFonts w:ascii="仿宋_GB2312" w:eastAsia="仿宋_GB2312" w:hAnsi="宋体" w:cs="宋体" w:hint="eastAsia"/>
          <w:color w:val="000000"/>
          <w:kern w:val="0"/>
          <w:szCs w:val="24"/>
        </w:rPr>
      </w:pPr>
      <w:proofErr w:type="gramStart"/>
      <w:r>
        <w:rPr>
          <w:rFonts w:ascii="仿宋_GB2312" w:eastAsia="仿宋_GB2312" w:hAnsi="宋体" w:cs="宋体" w:hint="eastAsia"/>
          <w:color w:val="000000"/>
          <w:kern w:val="0"/>
          <w:szCs w:val="24"/>
        </w:rPr>
        <w:t>维保地点</w:t>
      </w:r>
      <w:proofErr w:type="gramEnd"/>
      <w:r>
        <w:rPr>
          <w:rFonts w:ascii="仿宋_GB2312" w:eastAsia="仿宋_GB2312" w:hAnsi="宋体" w:cs="宋体" w:hint="eastAsia"/>
          <w:color w:val="000000"/>
          <w:kern w:val="0"/>
          <w:szCs w:val="24"/>
        </w:rPr>
        <w:t>：深圳书城</w:t>
      </w:r>
      <w:proofErr w:type="gramStart"/>
      <w:r>
        <w:rPr>
          <w:rFonts w:ascii="仿宋_GB2312" w:eastAsia="仿宋_GB2312" w:hAnsi="宋体" w:cs="宋体" w:hint="eastAsia"/>
          <w:color w:val="000000"/>
          <w:kern w:val="0"/>
          <w:szCs w:val="24"/>
        </w:rPr>
        <w:t>龙华城负</w:t>
      </w:r>
      <w:proofErr w:type="gramEnd"/>
      <w:r>
        <w:rPr>
          <w:rFonts w:ascii="仿宋_GB2312" w:eastAsia="仿宋_GB2312" w:hAnsi="宋体" w:cs="宋体" w:hint="eastAsia"/>
          <w:color w:val="000000"/>
          <w:kern w:val="0"/>
          <w:szCs w:val="24"/>
        </w:rPr>
        <w:t>1楼</w:t>
      </w:r>
    </w:p>
    <w:p w14:paraId="1D9600D6"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车位数：204个</w:t>
      </w:r>
    </w:p>
    <w:tbl>
      <w:tblPr>
        <w:tblW w:w="4998" w:type="pct"/>
        <w:jc w:val="center"/>
        <w:tblLook w:val="04A0" w:firstRow="1" w:lastRow="0" w:firstColumn="1" w:lastColumn="0" w:noHBand="0" w:noVBand="1"/>
      </w:tblPr>
      <w:tblGrid>
        <w:gridCol w:w="3957"/>
        <w:gridCol w:w="1974"/>
        <w:gridCol w:w="1181"/>
        <w:gridCol w:w="1181"/>
      </w:tblGrid>
      <w:tr w:rsidR="00E075A5" w14:paraId="31C6E6DE" w14:textId="77777777">
        <w:trPr>
          <w:trHeight w:val="560"/>
          <w:jc w:val="center"/>
        </w:trPr>
        <w:tc>
          <w:tcPr>
            <w:tcW w:w="2384" w:type="pct"/>
            <w:tcBorders>
              <w:top w:val="single" w:sz="4" w:space="0" w:color="auto"/>
              <w:left w:val="single" w:sz="4" w:space="0" w:color="auto"/>
              <w:bottom w:val="single" w:sz="4" w:space="0" w:color="auto"/>
              <w:right w:val="single" w:sz="4" w:space="0" w:color="auto"/>
            </w:tcBorders>
            <w:shd w:val="clear" w:color="auto" w:fill="auto"/>
            <w:vAlign w:val="center"/>
          </w:tcPr>
          <w:p w14:paraId="1EAADD46"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货物名称</w:t>
            </w:r>
          </w:p>
        </w:tc>
        <w:tc>
          <w:tcPr>
            <w:tcW w:w="1190" w:type="pct"/>
            <w:tcBorders>
              <w:top w:val="single" w:sz="4" w:space="0" w:color="auto"/>
              <w:left w:val="nil"/>
              <w:bottom w:val="single" w:sz="4" w:space="0" w:color="auto"/>
              <w:right w:val="single" w:sz="4" w:space="0" w:color="auto"/>
            </w:tcBorders>
            <w:shd w:val="clear" w:color="auto" w:fill="auto"/>
            <w:vAlign w:val="center"/>
          </w:tcPr>
          <w:p w14:paraId="1BF77D81"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规格型号</w:t>
            </w:r>
          </w:p>
        </w:tc>
        <w:tc>
          <w:tcPr>
            <w:tcW w:w="712" w:type="pct"/>
            <w:tcBorders>
              <w:top w:val="single" w:sz="4" w:space="0" w:color="auto"/>
              <w:left w:val="nil"/>
              <w:bottom w:val="single" w:sz="4" w:space="0" w:color="auto"/>
              <w:right w:val="single" w:sz="4" w:space="0" w:color="auto"/>
            </w:tcBorders>
            <w:shd w:val="clear" w:color="auto" w:fill="auto"/>
            <w:vAlign w:val="center"/>
          </w:tcPr>
          <w:p w14:paraId="009684C0"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单位</w:t>
            </w:r>
          </w:p>
        </w:tc>
        <w:tc>
          <w:tcPr>
            <w:tcW w:w="712" w:type="pct"/>
            <w:tcBorders>
              <w:top w:val="single" w:sz="4" w:space="0" w:color="auto"/>
              <w:left w:val="nil"/>
              <w:bottom w:val="single" w:sz="4" w:space="0" w:color="auto"/>
              <w:right w:val="single" w:sz="4" w:space="0" w:color="auto"/>
            </w:tcBorders>
            <w:shd w:val="clear" w:color="auto" w:fill="auto"/>
            <w:vAlign w:val="center"/>
          </w:tcPr>
          <w:p w14:paraId="296F66C9"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数量</w:t>
            </w:r>
          </w:p>
        </w:tc>
      </w:tr>
      <w:tr w:rsidR="00E075A5" w14:paraId="20EB33D3" w14:textId="77777777">
        <w:trPr>
          <w:trHeight w:val="560"/>
          <w:jc w:val="center"/>
        </w:trPr>
        <w:tc>
          <w:tcPr>
            <w:tcW w:w="2384" w:type="pct"/>
            <w:tcBorders>
              <w:top w:val="nil"/>
              <w:left w:val="single" w:sz="4" w:space="0" w:color="auto"/>
              <w:bottom w:val="single" w:sz="4" w:space="0" w:color="auto"/>
              <w:right w:val="single" w:sz="4" w:space="0" w:color="auto"/>
            </w:tcBorders>
            <w:shd w:val="clear" w:color="auto" w:fill="auto"/>
            <w:vAlign w:val="center"/>
          </w:tcPr>
          <w:p w14:paraId="36939A51"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升降机</w:t>
            </w:r>
          </w:p>
        </w:tc>
        <w:tc>
          <w:tcPr>
            <w:tcW w:w="1190" w:type="pct"/>
            <w:tcBorders>
              <w:top w:val="nil"/>
              <w:left w:val="nil"/>
              <w:bottom w:val="single" w:sz="4" w:space="0" w:color="auto"/>
              <w:right w:val="single" w:sz="4" w:space="0" w:color="auto"/>
            </w:tcBorders>
            <w:shd w:val="clear" w:color="auto" w:fill="auto"/>
            <w:vAlign w:val="center"/>
          </w:tcPr>
          <w:p w14:paraId="5793F871"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LIFT-FA</w:t>
            </w:r>
          </w:p>
        </w:tc>
        <w:tc>
          <w:tcPr>
            <w:tcW w:w="712" w:type="pct"/>
            <w:tcBorders>
              <w:top w:val="nil"/>
              <w:left w:val="nil"/>
              <w:bottom w:val="single" w:sz="4" w:space="0" w:color="auto"/>
              <w:right w:val="single" w:sz="4" w:space="0" w:color="auto"/>
            </w:tcBorders>
            <w:shd w:val="clear" w:color="auto" w:fill="auto"/>
            <w:vAlign w:val="center"/>
          </w:tcPr>
          <w:p w14:paraId="62AEF57E"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套</w:t>
            </w:r>
          </w:p>
        </w:tc>
        <w:tc>
          <w:tcPr>
            <w:tcW w:w="712" w:type="pct"/>
            <w:tcBorders>
              <w:top w:val="nil"/>
              <w:left w:val="nil"/>
              <w:bottom w:val="single" w:sz="4" w:space="0" w:color="auto"/>
              <w:right w:val="single" w:sz="4" w:space="0" w:color="auto"/>
            </w:tcBorders>
            <w:shd w:val="clear" w:color="auto" w:fill="auto"/>
            <w:vAlign w:val="center"/>
          </w:tcPr>
          <w:p w14:paraId="6D0CD8EF"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4</w:t>
            </w:r>
          </w:p>
        </w:tc>
      </w:tr>
      <w:tr w:rsidR="00E075A5" w14:paraId="5E1291BE" w14:textId="77777777">
        <w:trPr>
          <w:trHeight w:val="560"/>
          <w:jc w:val="center"/>
        </w:trPr>
        <w:tc>
          <w:tcPr>
            <w:tcW w:w="2384" w:type="pct"/>
            <w:tcBorders>
              <w:top w:val="nil"/>
              <w:left w:val="single" w:sz="4" w:space="0" w:color="auto"/>
              <w:bottom w:val="single" w:sz="4" w:space="0" w:color="auto"/>
              <w:right w:val="single" w:sz="4" w:space="0" w:color="auto"/>
            </w:tcBorders>
            <w:shd w:val="clear" w:color="auto" w:fill="auto"/>
            <w:vAlign w:val="center"/>
          </w:tcPr>
          <w:p w14:paraId="7A2FE7D0"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横移</w:t>
            </w:r>
            <w:proofErr w:type="gramStart"/>
            <w:r>
              <w:rPr>
                <w:rFonts w:ascii="仿宋_GB2312" w:eastAsia="仿宋_GB2312" w:hAnsi="宋体" w:cs="宋体" w:hint="eastAsia"/>
                <w:color w:val="000000"/>
                <w:kern w:val="0"/>
                <w:szCs w:val="24"/>
              </w:rPr>
              <w:t>搬运器</w:t>
            </w:r>
            <w:proofErr w:type="gramEnd"/>
          </w:p>
        </w:tc>
        <w:tc>
          <w:tcPr>
            <w:tcW w:w="1190" w:type="pct"/>
            <w:tcBorders>
              <w:top w:val="nil"/>
              <w:left w:val="nil"/>
              <w:bottom w:val="single" w:sz="4" w:space="0" w:color="auto"/>
              <w:right w:val="single" w:sz="4" w:space="0" w:color="auto"/>
            </w:tcBorders>
            <w:shd w:val="clear" w:color="auto" w:fill="auto"/>
            <w:vAlign w:val="center"/>
          </w:tcPr>
          <w:p w14:paraId="1ADCFF51"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MID-FA</w:t>
            </w:r>
          </w:p>
        </w:tc>
        <w:tc>
          <w:tcPr>
            <w:tcW w:w="712" w:type="pct"/>
            <w:tcBorders>
              <w:top w:val="nil"/>
              <w:left w:val="nil"/>
              <w:bottom w:val="single" w:sz="4" w:space="0" w:color="auto"/>
              <w:right w:val="single" w:sz="4" w:space="0" w:color="auto"/>
            </w:tcBorders>
            <w:shd w:val="clear" w:color="auto" w:fill="auto"/>
            <w:vAlign w:val="center"/>
          </w:tcPr>
          <w:p w14:paraId="2B3B7781"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套</w:t>
            </w:r>
          </w:p>
        </w:tc>
        <w:tc>
          <w:tcPr>
            <w:tcW w:w="712" w:type="pct"/>
            <w:tcBorders>
              <w:top w:val="nil"/>
              <w:left w:val="nil"/>
              <w:bottom w:val="single" w:sz="4" w:space="0" w:color="auto"/>
              <w:right w:val="single" w:sz="4" w:space="0" w:color="auto"/>
            </w:tcBorders>
            <w:shd w:val="clear" w:color="auto" w:fill="auto"/>
            <w:vAlign w:val="center"/>
          </w:tcPr>
          <w:p w14:paraId="236468BB"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8</w:t>
            </w:r>
          </w:p>
        </w:tc>
      </w:tr>
      <w:tr w:rsidR="00E075A5" w14:paraId="50F9D8D1" w14:textId="77777777">
        <w:trPr>
          <w:trHeight w:val="560"/>
          <w:jc w:val="center"/>
        </w:trPr>
        <w:tc>
          <w:tcPr>
            <w:tcW w:w="2384" w:type="pct"/>
            <w:tcBorders>
              <w:top w:val="nil"/>
              <w:left w:val="single" w:sz="4" w:space="0" w:color="auto"/>
              <w:bottom w:val="single" w:sz="4" w:space="0" w:color="auto"/>
              <w:right w:val="single" w:sz="4" w:space="0" w:color="auto"/>
            </w:tcBorders>
            <w:shd w:val="clear" w:color="auto" w:fill="auto"/>
            <w:vAlign w:val="center"/>
          </w:tcPr>
          <w:p w14:paraId="096E0EA1"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智能</w:t>
            </w:r>
            <w:proofErr w:type="gramStart"/>
            <w:r>
              <w:rPr>
                <w:rFonts w:ascii="仿宋_GB2312" w:eastAsia="仿宋_GB2312" w:hAnsi="宋体" w:cs="宋体" w:hint="eastAsia"/>
                <w:color w:val="000000"/>
                <w:kern w:val="0"/>
                <w:szCs w:val="24"/>
              </w:rPr>
              <w:t>搬运器</w:t>
            </w:r>
            <w:proofErr w:type="gramEnd"/>
          </w:p>
        </w:tc>
        <w:tc>
          <w:tcPr>
            <w:tcW w:w="1190" w:type="pct"/>
            <w:tcBorders>
              <w:top w:val="nil"/>
              <w:left w:val="nil"/>
              <w:bottom w:val="single" w:sz="4" w:space="0" w:color="auto"/>
              <w:right w:val="single" w:sz="4" w:space="0" w:color="auto"/>
            </w:tcBorders>
            <w:shd w:val="clear" w:color="auto" w:fill="auto"/>
            <w:vAlign w:val="center"/>
          </w:tcPr>
          <w:p w14:paraId="5E33D97A"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ROB-FA</w:t>
            </w:r>
          </w:p>
        </w:tc>
        <w:tc>
          <w:tcPr>
            <w:tcW w:w="712" w:type="pct"/>
            <w:tcBorders>
              <w:top w:val="nil"/>
              <w:left w:val="nil"/>
              <w:bottom w:val="single" w:sz="4" w:space="0" w:color="auto"/>
              <w:right w:val="single" w:sz="4" w:space="0" w:color="auto"/>
            </w:tcBorders>
            <w:shd w:val="clear" w:color="auto" w:fill="auto"/>
            <w:vAlign w:val="center"/>
          </w:tcPr>
          <w:p w14:paraId="062B16DC"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套</w:t>
            </w:r>
          </w:p>
        </w:tc>
        <w:tc>
          <w:tcPr>
            <w:tcW w:w="712" w:type="pct"/>
            <w:tcBorders>
              <w:top w:val="nil"/>
              <w:left w:val="nil"/>
              <w:bottom w:val="single" w:sz="4" w:space="0" w:color="auto"/>
              <w:right w:val="single" w:sz="4" w:space="0" w:color="auto"/>
            </w:tcBorders>
            <w:shd w:val="clear" w:color="auto" w:fill="auto"/>
            <w:vAlign w:val="center"/>
          </w:tcPr>
          <w:p w14:paraId="3E189ADD"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8</w:t>
            </w:r>
          </w:p>
        </w:tc>
      </w:tr>
      <w:tr w:rsidR="00E075A5" w14:paraId="4A22D53E" w14:textId="77777777">
        <w:trPr>
          <w:trHeight w:val="560"/>
          <w:jc w:val="center"/>
        </w:trPr>
        <w:tc>
          <w:tcPr>
            <w:tcW w:w="2384" w:type="pct"/>
            <w:tcBorders>
              <w:top w:val="nil"/>
              <w:left w:val="single" w:sz="4" w:space="0" w:color="auto"/>
              <w:bottom w:val="single" w:sz="4" w:space="0" w:color="auto"/>
              <w:right w:val="single" w:sz="4" w:space="0" w:color="auto"/>
            </w:tcBorders>
            <w:shd w:val="clear" w:color="auto" w:fill="auto"/>
            <w:vAlign w:val="center"/>
          </w:tcPr>
          <w:p w14:paraId="1BFF9D2C"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出入口系统</w:t>
            </w:r>
          </w:p>
        </w:tc>
        <w:tc>
          <w:tcPr>
            <w:tcW w:w="1190" w:type="pct"/>
            <w:tcBorders>
              <w:top w:val="nil"/>
              <w:left w:val="nil"/>
              <w:bottom w:val="single" w:sz="4" w:space="0" w:color="auto"/>
              <w:right w:val="single" w:sz="4" w:space="0" w:color="auto"/>
            </w:tcBorders>
            <w:shd w:val="clear" w:color="auto" w:fill="auto"/>
            <w:vAlign w:val="center"/>
          </w:tcPr>
          <w:p w14:paraId="383D7342"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IN-FA</w:t>
            </w:r>
          </w:p>
        </w:tc>
        <w:tc>
          <w:tcPr>
            <w:tcW w:w="712" w:type="pct"/>
            <w:tcBorders>
              <w:top w:val="nil"/>
              <w:left w:val="nil"/>
              <w:bottom w:val="single" w:sz="4" w:space="0" w:color="auto"/>
              <w:right w:val="single" w:sz="4" w:space="0" w:color="auto"/>
            </w:tcBorders>
            <w:shd w:val="clear" w:color="auto" w:fill="auto"/>
            <w:vAlign w:val="center"/>
          </w:tcPr>
          <w:p w14:paraId="287B6F63"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套</w:t>
            </w:r>
          </w:p>
        </w:tc>
        <w:tc>
          <w:tcPr>
            <w:tcW w:w="712" w:type="pct"/>
            <w:tcBorders>
              <w:top w:val="nil"/>
              <w:left w:val="nil"/>
              <w:bottom w:val="single" w:sz="4" w:space="0" w:color="auto"/>
              <w:right w:val="single" w:sz="4" w:space="0" w:color="auto"/>
            </w:tcBorders>
            <w:shd w:val="clear" w:color="auto" w:fill="auto"/>
            <w:vAlign w:val="center"/>
          </w:tcPr>
          <w:p w14:paraId="226CFC96"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4</w:t>
            </w:r>
          </w:p>
        </w:tc>
      </w:tr>
      <w:tr w:rsidR="00E075A5" w14:paraId="500B618B" w14:textId="77777777">
        <w:trPr>
          <w:trHeight w:val="560"/>
          <w:jc w:val="center"/>
        </w:trPr>
        <w:tc>
          <w:tcPr>
            <w:tcW w:w="2384" w:type="pct"/>
            <w:tcBorders>
              <w:top w:val="nil"/>
              <w:left w:val="single" w:sz="4" w:space="0" w:color="auto"/>
              <w:bottom w:val="single" w:sz="4" w:space="0" w:color="auto"/>
              <w:right w:val="single" w:sz="4" w:space="0" w:color="auto"/>
            </w:tcBorders>
            <w:shd w:val="clear" w:color="auto" w:fill="auto"/>
            <w:vAlign w:val="center"/>
          </w:tcPr>
          <w:p w14:paraId="355B81B1"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中央控制及管理系统</w:t>
            </w:r>
          </w:p>
        </w:tc>
        <w:tc>
          <w:tcPr>
            <w:tcW w:w="1190" w:type="pct"/>
            <w:tcBorders>
              <w:top w:val="nil"/>
              <w:left w:val="nil"/>
              <w:bottom w:val="single" w:sz="4" w:space="0" w:color="auto"/>
              <w:right w:val="single" w:sz="4" w:space="0" w:color="auto"/>
            </w:tcBorders>
            <w:shd w:val="clear" w:color="auto" w:fill="auto"/>
            <w:vAlign w:val="center"/>
          </w:tcPr>
          <w:p w14:paraId="128B38CC"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CRT-FA</w:t>
            </w:r>
          </w:p>
        </w:tc>
        <w:tc>
          <w:tcPr>
            <w:tcW w:w="712" w:type="pct"/>
            <w:tcBorders>
              <w:top w:val="nil"/>
              <w:left w:val="nil"/>
              <w:bottom w:val="single" w:sz="4" w:space="0" w:color="auto"/>
              <w:right w:val="single" w:sz="4" w:space="0" w:color="auto"/>
            </w:tcBorders>
            <w:shd w:val="clear" w:color="auto" w:fill="auto"/>
            <w:vAlign w:val="center"/>
          </w:tcPr>
          <w:p w14:paraId="020EA741"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套</w:t>
            </w:r>
          </w:p>
        </w:tc>
        <w:tc>
          <w:tcPr>
            <w:tcW w:w="712" w:type="pct"/>
            <w:tcBorders>
              <w:top w:val="nil"/>
              <w:left w:val="nil"/>
              <w:bottom w:val="single" w:sz="4" w:space="0" w:color="auto"/>
              <w:right w:val="single" w:sz="4" w:space="0" w:color="auto"/>
            </w:tcBorders>
            <w:shd w:val="clear" w:color="auto" w:fill="auto"/>
            <w:vAlign w:val="center"/>
          </w:tcPr>
          <w:p w14:paraId="0733247C"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2</w:t>
            </w:r>
          </w:p>
        </w:tc>
      </w:tr>
      <w:tr w:rsidR="00E075A5" w14:paraId="4C7C1513" w14:textId="77777777">
        <w:trPr>
          <w:trHeight w:val="560"/>
          <w:jc w:val="center"/>
        </w:trPr>
        <w:tc>
          <w:tcPr>
            <w:tcW w:w="2384" w:type="pct"/>
            <w:tcBorders>
              <w:top w:val="nil"/>
              <w:left w:val="single" w:sz="4" w:space="0" w:color="auto"/>
              <w:bottom w:val="single" w:sz="4" w:space="0" w:color="auto"/>
              <w:right w:val="single" w:sz="4" w:space="0" w:color="auto"/>
            </w:tcBorders>
            <w:shd w:val="clear" w:color="auto" w:fill="auto"/>
            <w:vAlign w:val="center"/>
          </w:tcPr>
          <w:p w14:paraId="5FAA00AE"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监控系统</w:t>
            </w:r>
          </w:p>
        </w:tc>
        <w:tc>
          <w:tcPr>
            <w:tcW w:w="1190" w:type="pct"/>
            <w:tcBorders>
              <w:top w:val="nil"/>
              <w:left w:val="nil"/>
              <w:bottom w:val="single" w:sz="4" w:space="0" w:color="auto"/>
              <w:right w:val="single" w:sz="4" w:space="0" w:color="auto"/>
            </w:tcBorders>
            <w:shd w:val="clear" w:color="auto" w:fill="auto"/>
            <w:vAlign w:val="center"/>
          </w:tcPr>
          <w:p w14:paraId="17E8F30C"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VEO-FA</w:t>
            </w:r>
          </w:p>
        </w:tc>
        <w:tc>
          <w:tcPr>
            <w:tcW w:w="712" w:type="pct"/>
            <w:tcBorders>
              <w:top w:val="nil"/>
              <w:left w:val="nil"/>
              <w:bottom w:val="single" w:sz="4" w:space="0" w:color="auto"/>
              <w:right w:val="single" w:sz="4" w:space="0" w:color="auto"/>
            </w:tcBorders>
            <w:shd w:val="clear" w:color="auto" w:fill="auto"/>
            <w:vAlign w:val="center"/>
          </w:tcPr>
          <w:p w14:paraId="5EC0D30C"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套</w:t>
            </w:r>
          </w:p>
        </w:tc>
        <w:tc>
          <w:tcPr>
            <w:tcW w:w="712" w:type="pct"/>
            <w:tcBorders>
              <w:top w:val="nil"/>
              <w:left w:val="nil"/>
              <w:bottom w:val="single" w:sz="4" w:space="0" w:color="auto"/>
              <w:right w:val="single" w:sz="4" w:space="0" w:color="auto"/>
            </w:tcBorders>
            <w:shd w:val="clear" w:color="auto" w:fill="auto"/>
            <w:vAlign w:val="center"/>
          </w:tcPr>
          <w:p w14:paraId="266D5C56"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2</w:t>
            </w:r>
          </w:p>
        </w:tc>
      </w:tr>
      <w:tr w:rsidR="00E075A5" w14:paraId="1917A16E" w14:textId="77777777">
        <w:trPr>
          <w:trHeight w:val="560"/>
          <w:jc w:val="center"/>
        </w:trPr>
        <w:tc>
          <w:tcPr>
            <w:tcW w:w="2384" w:type="pct"/>
            <w:tcBorders>
              <w:top w:val="nil"/>
              <w:left w:val="single" w:sz="4" w:space="0" w:color="auto"/>
              <w:bottom w:val="single" w:sz="4" w:space="0" w:color="auto"/>
              <w:right w:val="single" w:sz="4" w:space="0" w:color="auto"/>
            </w:tcBorders>
            <w:shd w:val="clear" w:color="auto" w:fill="auto"/>
            <w:vAlign w:val="center"/>
          </w:tcPr>
          <w:p w14:paraId="4F415ED5"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安装与调试</w:t>
            </w:r>
          </w:p>
        </w:tc>
        <w:tc>
          <w:tcPr>
            <w:tcW w:w="1190" w:type="pct"/>
            <w:tcBorders>
              <w:top w:val="nil"/>
              <w:left w:val="nil"/>
              <w:bottom w:val="single" w:sz="4" w:space="0" w:color="auto"/>
              <w:right w:val="single" w:sz="4" w:space="0" w:color="auto"/>
            </w:tcBorders>
            <w:shd w:val="clear" w:color="auto" w:fill="auto"/>
            <w:vAlign w:val="center"/>
          </w:tcPr>
          <w:p w14:paraId="19DFDE8F"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AT-FA</w:t>
            </w:r>
          </w:p>
        </w:tc>
        <w:tc>
          <w:tcPr>
            <w:tcW w:w="712" w:type="pct"/>
            <w:tcBorders>
              <w:top w:val="nil"/>
              <w:left w:val="nil"/>
              <w:bottom w:val="single" w:sz="4" w:space="0" w:color="auto"/>
              <w:right w:val="single" w:sz="4" w:space="0" w:color="auto"/>
            </w:tcBorders>
            <w:shd w:val="clear" w:color="auto" w:fill="auto"/>
            <w:vAlign w:val="center"/>
          </w:tcPr>
          <w:p w14:paraId="3C69CADF"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项</w:t>
            </w:r>
          </w:p>
        </w:tc>
        <w:tc>
          <w:tcPr>
            <w:tcW w:w="712" w:type="pct"/>
            <w:tcBorders>
              <w:top w:val="nil"/>
              <w:left w:val="nil"/>
              <w:bottom w:val="single" w:sz="4" w:space="0" w:color="auto"/>
              <w:right w:val="single" w:sz="4" w:space="0" w:color="auto"/>
            </w:tcBorders>
            <w:shd w:val="clear" w:color="auto" w:fill="auto"/>
            <w:vAlign w:val="center"/>
          </w:tcPr>
          <w:p w14:paraId="4198AC52"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1</w:t>
            </w:r>
          </w:p>
        </w:tc>
      </w:tr>
      <w:tr w:rsidR="00E075A5" w14:paraId="1B793ED0" w14:textId="77777777">
        <w:trPr>
          <w:trHeight w:val="560"/>
          <w:jc w:val="center"/>
        </w:trPr>
        <w:tc>
          <w:tcPr>
            <w:tcW w:w="2384" w:type="pct"/>
            <w:tcBorders>
              <w:top w:val="nil"/>
              <w:left w:val="single" w:sz="4" w:space="0" w:color="auto"/>
              <w:bottom w:val="single" w:sz="4" w:space="0" w:color="auto"/>
              <w:right w:val="single" w:sz="4" w:space="0" w:color="auto"/>
            </w:tcBorders>
            <w:shd w:val="clear" w:color="auto" w:fill="auto"/>
            <w:vAlign w:val="center"/>
          </w:tcPr>
          <w:p w14:paraId="3A98B20F"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钢结构</w:t>
            </w:r>
          </w:p>
        </w:tc>
        <w:tc>
          <w:tcPr>
            <w:tcW w:w="1190" w:type="pct"/>
            <w:tcBorders>
              <w:top w:val="nil"/>
              <w:left w:val="nil"/>
              <w:bottom w:val="single" w:sz="4" w:space="0" w:color="auto"/>
              <w:right w:val="single" w:sz="4" w:space="0" w:color="auto"/>
            </w:tcBorders>
            <w:shd w:val="clear" w:color="auto" w:fill="auto"/>
            <w:vAlign w:val="center"/>
          </w:tcPr>
          <w:p w14:paraId="0EF3ACAA"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GJG-FA</w:t>
            </w:r>
          </w:p>
        </w:tc>
        <w:tc>
          <w:tcPr>
            <w:tcW w:w="712" w:type="pct"/>
            <w:tcBorders>
              <w:top w:val="nil"/>
              <w:left w:val="nil"/>
              <w:bottom w:val="single" w:sz="4" w:space="0" w:color="auto"/>
              <w:right w:val="single" w:sz="4" w:space="0" w:color="auto"/>
            </w:tcBorders>
            <w:shd w:val="clear" w:color="auto" w:fill="auto"/>
            <w:vAlign w:val="center"/>
          </w:tcPr>
          <w:p w14:paraId="3533A69D"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项</w:t>
            </w:r>
          </w:p>
        </w:tc>
        <w:tc>
          <w:tcPr>
            <w:tcW w:w="712" w:type="pct"/>
            <w:tcBorders>
              <w:top w:val="nil"/>
              <w:left w:val="nil"/>
              <w:bottom w:val="single" w:sz="4" w:space="0" w:color="auto"/>
              <w:right w:val="single" w:sz="4" w:space="0" w:color="auto"/>
            </w:tcBorders>
            <w:shd w:val="clear" w:color="auto" w:fill="auto"/>
            <w:vAlign w:val="center"/>
          </w:tcPr>
          <w:p w14:paraId="198B98FF"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1</w:t>
            </w:r>
          </w:p>
        </w:tc>
      </w:tr>
    </w:tbl>
    <w:p w14:paraId="156B72AE"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二、服务内容</w:t>
      </w:r>
    </w:p>
    <w:p w14:paraId="561B2AC4"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1.包工、免费提供单价低于5000元的配件（市场价格），超过5000元的配</w:t>
      </w:r>
      <w:r>
        <w:rPr>
          <w:rFonts w:ascii="仿宋_GB2312" w:eastAsia="仿宋_GB2312" w:hAnsi="宋体" w:cs="宋体" w:hint="eastAsia"/>
          <w:color w:val="000000"/>
          <w:kern w:val="0"/>
          <w:szCs w:val="24"/>
        </w:rPr>
        <w:lastRenderedPageBreak/>
        <w:t>件由甲方承担配件费，乙方负责更换服务；</w:t>
      </w:r>
    </w:p>
    <w:p w14:paraId="6B448BD3"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2.提供7*24小时，20分钟到修服务；</w:t>
      </w:r>
    </w:p>
    <w:p w14:paraId="3FB509B3"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3.提供两名专业技术人员每天驻场8小时服务；</w:t>
      </w:r>
    </w:p>
    <w:p w14:paraId="1F41EF2C"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4.提供每天巡检、每周、每月一次检修维护作业服务，并</w:t>
      </w:r>
      <w:proofErr w:type="gramStart"/>
      <w:r>
        <w:rPr>
          <w:rFonts w:ascii="仿宋_GB2312" w:eastAsia="仿宋_GB2312" w:hAnsi="宋体" w:cs="宋体" w:hint="eastAsia"/>
          <w:color w:val="000000"/>
          <w:kern w:val="0"/>
          <w:szCs w:val="24"/>
        </w:rPr>
        <w:t>形成维保报告</w:t>
      </w:r>
      <w:proofErr w:type="gramEnd"/>
      <w:r>
        <w:rPr>
          <w:rFonts w:ascii="仿宋_GB2312" w:eastAsia="仿宋_GB2312" w:hAnsi="宋体" w:cs="宋体" w:hint="eastAsia"/>
          <w:color w:val="000000"/>
          <w:kern w:val="0"/>
          <w:szCs w:val="24"/>
        </w:rPr>
        <w:t>；</w:t>
      </w:r>
    </w:p>
    <w:p w14:paraId="3F8127FA"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5.提供季度、半年度大检修服务；</w:t>
      </w:r>
    </w:p>
    <w:p w14:paraId="58E7761D"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6.负责办理定期检验、</w:t>
      </w:r>
      <w:proofErr w:type="gramStart"/>
      <w:r>
        <w:rPr>
          <w:rFonts w:ascii="仿宋_GB2312" w:eastAsia="仿宋_GB2312" w:hAnsi="宋体" w:cs="宋体" w:hint="eastAsia"/>
          <w:color w:val="000000"/>
          <w:kern w:val="0"/>
          <w:szCs w:val="24"/>
        </w:rPr>
        <w:t>维保备案</w:t>
      </w:r>
      <w:proofErr w:type="gramEnd"/>
      <w:r>
        <w:rPr>
          <w:rFonts w:ascii="仿宋_GB2312" w:eastAsia="仿宋_GB2312" w:hAnsi="宋体" w:cs="宋体" w:hint="eastAsia"/>
          <w:color w:val="000000"/>
          <w:kern w:val="0"/>
          <w:szCs w:val="24"/>
        </w:rPr>
        <w:t>；</w:t>
      </w:r>
    </w:p>
    <w:p w14:paraId="42AB1DA3"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7.车库管理人员定期培训；</w:t>
      </w:r>
    </w:p>
    <w:p w14:paraId="399CCDA8"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8.乙方服务内容应符合行业标准相应规定。</w:t>
      </w:r>
    </w:p>
    <w:p w14:paraId="4F8A7EE5"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三、合同有效期</w:t>
      </w:r>
    </w:p>
    <w:p w14:paraId="0F33015E"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1.由 2025 年 XX 月 XX 日起至 2026 年 XX 月 XX 日，期满后双方协商续签事宜。</w:t>
      </w:r>
    </w:p>
    <w:p w14:paraId="32C83563"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2.如因管理权限变更，甲方不再对该车库设备进行管理，则本合同在甲方向乙方发出书面通知之日解除；合同款的清算至解除之日止，双方互不承担其他责任。</w:t>
      </w:r>
    </w:p>
    <w:p w14:paraId="45B4E052"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四、维护报修方式</w:t>
      </w:r>
    </w:p>
    <w:p w14:paraId="470E7CF6"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合同期内乙方将为甲方提供7*24小时服务（即：合同生效期内任何时间）。当甲方在本合同期中设备出现问题时，可在全时段拨通乙方的售后服务维护热线（            联系人：           ），并将故障情况告知乙方维护工程师，乙方售后维保人员将在20分钟内到达现场对故障进行处理。</w:t>
      </w:r>
    </w:p>
    <w:p w14:paraId="11DCB4AC"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五、维护保养服务内容</w:t>
      </w:r>
    </w:p>
    <w:p w14:paraId="5B0BF303"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乙方将为甲方提供以下服务：乙方将负责甲方设备的所有维护保养，包括日常检查、预防性维护，电话紧急报修，安全检测和维护所需的所有配件设备更换，并填写相应的维保单。具体如下：</w:t>
      </w:r>
    </w:p>
    <w:p w14:paraId="7476B3B2"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1.定期检查：</w:t>
      </w:r>
    </w:p>
    <w:p w14:paraId="08D8AC4D"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（1）各类显示灯、照明的检查。</w:t>
      </w:r>
    </w:p>
    <w:p w14:paraId="7B56CA87" w14:textId="77777777" w:rsidR="00E075A5" w:rsidRDefault="00000000">
      <w:pPr>
        <w:spacing w:line="360" w:lineRule="auto"/>
        <w:ind w:firstLine="480"/>
        <w:rPr>
          <w:rFonts w:ascii="仿宋_GB2312" w:eastAsia="仿宋_GB2312" w:hAnsi="宋体" w:cs="宋体" w:hint="eastAsia"/>
          <w:color w:val="000000"/>
          <w:kern w:val="0"/>
          <w:szCs w:val="24"/>
        </w:rPr>
      </w:pPr>
      <w:proofErr w:type="gramStart"/>
      <w:r>
        <w:rPr>
          <w:rFonts w:ascii="仿宋_GB2312" w:eastAsia="仿宋_GB2312" w:hAnsi="宋体" w:cs="宋体" w:hint="eastAsia"/>
          <w:color w:val="000000"/>
          <w:kern w:val="0"/>
          <w:szCs w:val="24"/>
        </w:rPr>
        <w:t>检查止限开关</w:t>
      </w:r>
      <w:proofErr w:type="gramEnd"/>
      <w:r>
        <w:rPr>
          <w:rFonts w:ascii="仿宋_GB2312" w:eastAsia="仿宋_GB2312" w:hAnsi="宋体" w:cs="宋体" w:hint="eastAsia"/>
          <w:color w:val="000000"/>
          <w:kern w:val="0"/>
          <w:szCs w:val="24"/>
        </w:rPr>
        <w:t>、极限开关、各电机抱闸和导轮等重要装置的动作情况。</w:t>
      </w:r>
    </w:p>
    <w:p w14:paraId="4BA4A4F6"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检查设备因污染或其他原因引起异常现象、损坏及异常磨损。</w:t>
      </w:r>
    </w:p>
    <w:p w14:paraId="06595E64"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（2）检查继电器等电器件及机械部分的动作情况。</w:t>
      </w:r>
    </w:p>
    <w:p w14:paraId="2D86E0D2"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lastRenderedPageBreak/>
        <w:t>（3）采用各种计测仪器定期检测，并按照设计值和规定数据进行调整。</w:t>
      </w:r>
    </w:p>
    <w:p w14:paraId="2A6B9E80"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（4）对设备总体运行状态进行评估，以做出保养、检修等计划。</w:t>
      </w:r>
    </w:p>
    <w:p w14:paraId="7DAC4F8A"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2.定期保养：进行</w:t>
      </w:r>
      <w:proofErr w:type="gramStart"/>
      <w:r>
        <w:rPr>
          <w:rFonts w:ascii="仿宋_GB2312" w:eastAsia="仿宋_GB2312" w:hAnsi="宋体" w:cs="宋体" w:hint="eastAsia"/>
          <w:color w:val="000000"/>
          <w:kern w:val="0"/>
          <w:szCs w:val="24"/>
        </w:rPr>
        <w:t>设备周检</w:t>
      </w:r>
      <w:proofErr w:type="gramEnd"/>
      <w:r>
        <w:rPr>
          <w:rFonts w:ascii="仿宋_GB2312" w:eastAsia="仿宋_GB2312" w:hAnsi="宋体" w:cs="宋体" w:hint="eastAsia"/>
          <w:color w:val="000000"/>
          <w:kern w:val="0"/>
          <w:szCs w:val="24"/>
        </w:rPr>
        <w:t>、月检工作，对设备内各类运行件的清洁、加油润滑、间隙调整、紧固、定位调整等常规维护工作。</w:t>
      </w:r>
    </w:p>
    <w:p w14:paraId="5674666E"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3.故障维护：对停机问题进行处理，保证尽快实现设备的运转，对破损及性能下降零部件，采取维护或更换措施。</w:t>
      </w:r>
    </w:p>
    <w:p w14:paraId="4A8A6932"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4.对定期维护和不影响正常运行的维护过程中的存取车要求，应在保证安全的情况下予以满足。此时经停车管理人员与维护人员协调后，应暂停维护工作，并将车库操作权交还管理人员，优先提供存取车服务。</w:t>
      </w:r>
    </w:p>
    <w:p w14:paraId="3AF277D5"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5.乙方保养期间将免费提供单次更换低于5000元的（市场价格）、性能可靠的常用备品备件。</w:t>
      </w:r>
    </w:p>
    <w:p w14:paraId="02EC09F6"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六、应尽义务与责任</w:t>
      </w:r>
    </w:p>
    <w:p w14:paraId="3446E534"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为使双方的工作能够顺利进行，避免双方产生不必要的损失，双方应做到以下几点：</w:t>
      </w:r>
    </w:p>
    <w:p w14:paraId="1ED3D6A2"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乙方应督促及负责培训设备使用者掌握正确的使用方法。</w:t>
      </w:r>
    </w:p>
    <w:p w14:paraId="3FDDCE0F"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由乙方维护保养不当而造成的损失及责任由乙方承担。</w:t>
      </w:r>
    </w:p>
    <w:p w14:paraId="3B36DAAF"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乙方将协助维保期内设备年审工作，甲方负责年审过程中的全部费用。</w:t>
      </w:r>
    </w:p>
    <w:p w14:paraId="42703F1F"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甲方应配备具有特种设备操作资格的管理人员，并确保人员稳定性。</w:t>
      </w:r>
    </w:p>
    <w:p w14:paraId="6732500A"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甲方应尽量避免由于电压、环境温湿度等外因导致的故障和设备非正常磨损。</w:t>
      </w:r>
    </w:p>
    <w:p w14:paraId="1035904A"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甲方确保按协议方式付款，应保证维持设备正常运行的使用和工作条件；</w:t>
      </w:r>
    </w:p>
    <w:p w14:paraId="71ED15A3"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因不可抗力因素而导致设备损坏（如战争、地震等）及使用或操作人员人为因素导致设备损坏的，乙方有权向甲方收取额外的维护及材料费用。</w:t>
      </w:r>
    </w:p>
    <w:p w14:paraId="2F63F53E"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七、服务费用及付款方式</w:t>
      </w:r>
    </w:p>
    <w:p w14:paraId="28C41C13"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1.保养费用：本项目 2 套设备共 204 车位，每车位收费     元/月，本合同共计人民币 (         )元/年（该价格免费提供单次更换低于5000元的零部件）</w:t>
      </w:r>
    </w:p>
    <w:p w14:paraId="0675C27F"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2.支付方式：按季度支付</w:t>
      </w:r>
    </w:p>
    <w:p w14:paraId="6EB34173"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3.发票类别：服务类增值税专用发票</w:t>
      </w:r>
    </w:p>
    <w:p w14:paraId="6DE2C545"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lastRenderedPageBreak/>
        <w:t>本合同服务费用包括服务内容所发生的费用，但不包括以下费用：</w:t>
      </w:r>
    </w:p>
    <w:p w14:paraId="2FB6E8DF"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因使用方管理原因、违章操作、驾驶员误操作致使车辆失控撞击或其它不属于乙方责任引起的车库故障、事故所发生的费用。</w:t>
      </w:r>
    </w:p>
    <w:p w14:paraId="17106FC8"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大中修费用（车库运行5年后应进行中修；10年后应进行大修。大中修费用根据车库使用及零部件更换情况，由甲乙双方协商确定）。</w:t>
      </w:r>
    </w:p>
    <w:p w14:paraId="6C9D0B0B"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单次更换零配件超出 5000 元的，经双方确认后，由甲方支付费用采购。</w:t>
      </w:r>
    </w:p>
    <w:p w14:paraId="5FBD9876"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乙方协助甲方办理智能车库相关保险，费用由甲方承担。</w:t>
      </w:r>
    </w:p>
    <w:p w14:paraId="078EBD43"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针对本条第（1）款费用，若属于一般故障，且能在二十四小时内排除解决的，乙方免收服务费，但所发生的配件购置费、辅料等直接费用由使用方负责。</w:t>
      </w:r>
    </w:p>
    <w:p w14:paraId="09FF7761"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针对本条第（2）款费用，若甲方提出委托乙方完成，则双方应另行签订协议。</w:t>
      </w:r>
    </w:p>
    <w:p w14:paraId="28937505"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针对本条第（3）款费用，按实际产生与维保费一起结算。</w:t>
      </w:r>
    </w:p>
    <w:p w14:paraId="3BFCFDCF"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4.双方确认开票信息：</w:t>
      </w:r>
    </w:p>
    <w:p w14:paraId="73A1C27E"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甲方（单位名称）：深圳书城</w:t>
      </w:r>
      <w:proofErr w:type="gramStart"/>
      <w:r>
        <w:rPr>
          <w:rFonts w:ascii="仿宋_GB2312" w:eastAsia="仿宋_GB2312" w:hAnsi="宋体" w:cs="宋体" w:hint="eastAsia"/>
          <w:color w:val="000000"/>
          <w:kern w:val="0"/>
          <w:szCs w:val="24"/>
        </w:rPr>
        <w:t>龙华城</w:t>
      </w:r>
      <w:proofErr w:type="gramEnd"/>
      <w:r>
        <w:rPr>
          <w:rFonts w:ascii="仿宋_GB2312" w:eastAsia="仿宋_GB2312" w:hAnsi="宋体" w:cs="宋体" w:hint="eastAsia"/>
          <w:color w:val="000000"/>
          <w:kern w:val="0"/>
          <w:szCs w:val="24"/>
        </w:rPr>
        <w:t xml:space="preserve">实业有限公司 </w:t>
      </w:r>
    </w:p>
    <w:p w14:paraId="1FAF42E1"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 xml:space="preserve">纳税人识别号：91440300MA5FGQPA99       </w:t>
      </w:r>
    </w:p>
    <w:p w14:paraId="21A562D2"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注册地址：深圳市</w:t>
      </w:r>
      <w:proofErr w:type="gramStart"/>
      <w:r>
        <w:rPr>
          <w:rFonts w:ascii="仿宋_GB2312" w:eastAsia="仿宋_GB2312" w:hAnsi="宋体" w:cs="宋体" w:hint="eastAsia"/>
          <w:color w:val="000000"/>
          <w:kern w:val="0"/>
          <w:szCs w:val="24"/>
        </w:rPr>
        <w:t>龙华区</w:t>
      </w:r>
      <w:proofErr w:type="gramEnd"/>
      <w:r>
        <w:rPr>
          <w:rFonts w:ascii="仿宋_GB2312" w:eastAsia="仿宋_GB2312" w:hAnsi="宋体" w:cs="宋体" w:hint="eastAsia"/>
          <w:color w:val="000000"/>
          <w:kern w:val="0"/>
          <w:szCs w:val="24"/>
        </w:rPr>
        <w:t>龙华街道富康社区梅龙大道1389号深圳书城</w:t>
      </w:r>
      <w:proofErr w:type="gramStart"/>
      <w:r>
        <w:rPr>
          <w:rFonts w:ascii="仿宋_GB2312" w:eastAsia="仿宋_GB2312" w:hAnsi="宋体" w:cs="宋体" w:hint="eastAsia"/>
          <w:color w:val="000000"/>
          <w:kern w:val="0"/>
          <w:szCs w:val="24"/>
        </w:rPr>
        <w:t>龙华城负</w:t>
      </w:r>
      <w:proofErr w:type="gramEnd"/>
      <w:r>
        <w:rPr>
          <w:rFonts w:ascii="仿宋_GB2312" w:eastAsia="仿宋_GB2312" w:hAnsi="宋体" w:cs="宋体" w:hint="eastAsia"/>
          <w:color w:val="000000"/>
          <w:kern w:val="0"/>
          <w:szCs w:val="24"/>
        </w:rPr>
        <w:t>2层至7层</w:t>
      </w:r>
    </w:p>
    <w:p w14:paraId="60CCC4CA"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 xml:space="preserve">开户银行：中国建设银行深圳清湖支行 </w:t>
      </w:r>
    </w:p>
    <w:p w14:paraId="2AA6638F"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 xml:space="preserve">银行账号：44250110995409000066 </w:t>
      </w:r>
    </w:p>
    <w:p w14:paraId="4C46272F" w14:textId="77777777" w:rsidR="00E075A5" w:rsidRDefault="00E075A5">
      <w:pPr>
        <w:spacing w:line="360" w:lineRule="auto"/>
        <w:ind w:firstLine="480"/>
        <w:rPr>
          <w:rFonts w:ascii="仿宋_GB2312" w:eastAsia="仿宋_GB2312" w:hAnsi="宋体" w:cs="宋体" w:hint="eastAsia"/>
          <w:color w:val="000000"/>
          <w:kern w:val="0"/>
          <w:szCs w:val="24"/>
        </w:rPr>
      </w:pPr>
    </w:p>
    <w:p w14:paraId="3A5A25CB"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乙方（单位名称）：</w:t>
      </w:r>
    </w:p>
    <w:p w14:paraId="2F68AFEB"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 xml:space="preserve">纳税人识别号：              </w:t>
      </w:r>
    </w:p>
    <w:p w14:paraId="5E3195AC"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 xml:space="preserve">注册地址：                  </w:t>
      </w:r>
    </w:p>
    <w:p w14:paraId="2F47D661"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 xml:space="preserve">开户银行：                  </w:t>
      </w:r>
    </w:p>
    <w:p w14:paraId="71F81A7B"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 xml:space="preserve">银行账号：                  </w:t>
      </w:r>
    </w:p>
    <w:p w14:paraId="561CD951"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5.乙方向甲方提交增值税专用发票及服务定期报告等资料，甲方核对无误后，10个工作日内予以支付至乙方指定账户。因乙方未按时提供发票导致甲方付款迟延的，甲方不构成违约。</w:t>
      </w:r>
    </w:p>
    <w:p w14:paraId="2BC9E35A"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lastRenderedPageBreak/>
        <w:t>八、违约责任</w:t>
      </w:r>
    </w:p>
    <w:p w14:paraId="7B23AEE3"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1.若甲方未按期支付费用的，应赔偿乙方由此造成的损失。逾期支付超三个月，乙方有权解除本合同。</w:t>
      </w:r>
    </w:p>
    <w:p w14:paraId="22F92756"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2.在合同有效期内，乙方在甲方通知的时间内不能到达现场累计达到三次且影响存取车服务的，甲方有权解除合同。</w:t>
      </w:r>
    </w:p>
    <w:p w14:paraId="4B66E53C"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3.因乙方使用不合格的零配件对机器设备造成故障并引发其他损失的，乙方承担全部的赔偿责任。</w:t>
      </w:r>
    </w:p>
    <w:p w14:paraId="45750437"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4.未在合同约定时间内到达现场处理造成顾客索赔的由乙方负责赔偿顾客诉求。</w:t>
      </w:r>
    </w:p>
    <w:p w14:paraId="352F8E85"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九、其他</w:t>
      </w:r>
    </w:p>
    <w:p w14:paraId="7C7B444D"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1.本合同应该在维保期开始前一周内签订，一经双方加盖公章后既生效。</w:t>
      </w:r>
    </w:p>
    <w:p w14:paraId="1FF842D3"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2.双方应积极配合，按合同有关条款开展工作，任何一方不得随意终止合同。未尽事宜双方友好协商解决。</w:t>
      </w:r>
    </w:p>
    <w:p w14:paraId="12284E14" w14:textId="77777777" w:rsidR="00E075A5"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3.甲乙双方在履行本合同过程中发生争议的，应协商解决，协商不成的，任何一方可向甲方所在地有管辖权的人民法院提起诉讼。</w:t>
      </w:r>
    </w:p>
    <w:p w14:paraId="2F481C4D" w14:textId="77777777" w:rsidR="00E075A5" w:rsidRDefault="00000000">
      <w:pPr>
        <w:spacing w:line="360" w:lineRule="auto"/>
        <w:ind w:firstLine="480"/>
        <w:rPr>
          <w:rFonts w:ascii="宋体" w:hAnsi="宋体" w:cs="宋体" w:hint="eastAsia"/>
          <w:szCs w:val="24"/>
        </w:rPr>
      </w:pPr>
      <w:r>
        <w:rPr>
          <w:rFonts w:ascii="仿宋_GB2312" w:eastAsia="仿宋_GB2312" w:hAnsi="宋体" w:cs="宋体" w:hint="eastAsia"/>
          <w:color w:val="000000"/>
          <w:kern w:val="0"/>
          <w:szCs w:val="24"/>
        </w:rPr>
        <w:t>4.此合同壹式肆份，甲方执叁份，乙方执壹份，具有同等法律效力。</w:t>
      </w:r>
    </w:p>
    <w:p w14:paraId="7C7270F0" w14:textId="77777777" w:rsidR="00E075A5" w:rsidRDefault="00000000">
      <w:pPr>
        <w:spacing w:line="360" w:lineRule="auto"/>
        <w:ind w:firstLineChars="400" w:firstLine="960"/>
        <w:rPr>
          <w:rFonts w:ascii="宋体" w:hAnsi="宋体" w:cs="宋体" w:hint="eastAsia"/>
          <w:szCs w:val="24"/>
        </w:rPr>
      </w:pPr>
      <w:r>
        <w:rPr>
          <w:rFonts w:ascii="Times New Roman" w:hAnsi="Times New Roman" w:cs="Times New Roman"/>
          <w:noProof/>
          <w:szCs w:val="24"/>
        </w:rPr>
        <mc:AlternateContent>
          <mc:Choice Requires="wps">
            <w:drawing>
              <wp:anchor distT="0" distB="0" distL="114300" distR="114300" simplePos="0" relativeHeight="251660288" behindDoc="0" locked="0" layoutInCell="1" allowOverlap="1" wp14:anchorId="5A2A1A3C" wp14:editId="1C3D64FD">
                <wp:simplePos x="0" y="0"/>
                <wp:positionH relativeFrom="column">
                  <wp:posOffset>-514350</wp:posOffset>
                </wp:positionH>
                <wp:positionV relativeFrom="paragraph">
                  <wp:posOffset>290830</wp:posOffset>
                </wp:positionV>
                <wp:extent cx="3048000" cy="1392555"/>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392555"/>
                        </a:xfrm>
                        <a:prstGeom prst="rect">
                          <a:avLst/>
                        </a:prstGeom>
                        <a:gradFill rotWithShape="0">
                          <a:gsLst>
                            <a:gs pos="0">
                              <a:srgbClr val="FFFFFF"/>
                            </a:gs>
                            <a:gs pos="100000">
                              <a:srgbClr val="FFFFFF"/>
                            </a:gs>
                          </a:gsLst>
                          <a:lin ang="0"/>
                        </a:gradFill>
                        <a:ln>
                          <a:noFill/>
                        </a:ln>
                      </wps:spPr>
                      <wps:txbx>
                        <w:txbxContent>
                          <w:p w14:paraId="2953A81E" w14:textId="77777777" w:rsidR="00E075A5" w:rsidRDefault="00000000">
                            <w:pPr>
                              <w:spacing w:line="360" w:lineRule="auto"/>
                              <w:ind w:firstLine="480"/>
                              <w:rPr>
                                <w:rFonts w:ascii="仿宋_GB2312" w:eastAsia="仿宋_GB2312" w:hAnsi="宋体" w:cs="宋体" w:hint="eastAsia"/>
                                <w:szCs w:val="24"/>
                              </w:rPr>
                            </w:pPr>
                            <w:r>
                              <w:rPr>
                                <w:rFonts w:ascii="仿宋_GB2312" w:eastAsia="仿宋_GB2312" w:hAnsi="宋体" w:cs="宋体" w:hint="eastAsia"/>
                                <w:szCs w:val="24"/>
                              </w:rPr>
                              <w:t>甲方：深圳书城</w:t>
                            </w:r>
                            <w:proofErr w:type="gramStart"/>
                            <w:r>
                              <w:rPr>
                                <w:rFonts w:ascii="仿宋_GB2312" w:eastAsia="仿宋_GB2312" w:hAnsi="宋体" w:cs="宋体" w:hint="eastAsia"/>
                                <w:szCs w:val="24"/>
                              </w:rPr>
                              <w:t>龙华城</w:t>
                            </w:r>
                            <w:proofErr w:type="gramEnd"/>
                            <w:r>
                              <w:rPr>
                                <w:rFonts w:ascii="仿宋_GB2312" w:eastAsia="仿宋_GB2312" w:hAnsi="宋体" w:cs="宋体" w:hint="eastAsia"/>
                                <w:szCs w:val="24"/>
                              </w:rPr>
                              <w:t>实业有限公司</w:t>
                            </w:r>
                          </w:p>
                          <w:p w14:paraId="09655AF9" w14:textId="77777777" w:rsidR="00E075A5" w:rsidRDefault="00000000">
                            <w:pPr>
                              <w:spacing w:line="360" w:lineRule="auto"/>
                              <w:ind w:firstLine="480"/>
                              <w:rPr>
                                <w:rFonts w:ascii="仿宋_GB2312" w:eastAsia="仿宋_GB2312" w:hAnsi="宋体" w:cs="宋体" w:hint="eastAsia"/>
                                <w:szCs w:val="24"/>
                              </w:rPr>
                            </w:pPr>
                            <w:r>
                              <w:rPr>
                                <w:rFonts w:ascii="仿宋_GB2312" w:eastAsia="仿宋_GB2312" w:hAnsi="宋体" w:cs="宋体" w:hint="eastAsia"/>
                                <w:szCs w:val="24"/>
                              </w:rPr>
                              <w:t xml:space="preserve">法人或授权代表：        </w:t>
                            </w:r>
                          </w:p>
                          <w:p w14:paraId="105FB9CB" w14:textId="77777777" w:rsidR="00E075A5" w:rsidRDefault="00000000">
                            <w:pPr>
                              <w:spacing w:line="360" w:lineRule="auto"/>
                              <w:ind w:firstLineChars="300" w:firstLine="720"/>
                              <w:rPr>
                                <w:rFonts w:ascii="仿宋_GB2312" w:eastAsia="仿宋_GB2312" w:hint="eastAsia"/>
                                <w:szCs w:val="24"/>
                              </w:rPr>
                            </w:pPr>
                            <w:r>
                              <w:rPr>
                                <w:rFonts w:ascii="仿宋_GB2312" w:eastAsia="仿宋_GB2312" w:hAnsi="宋体" w:cs="宋体" w:hint="eastAsia"/>
                                <w:szCs w:val="24"/>
                              </w:rPr>
                              <w:t>年   月    日</w:t>
                            </w:r>
                          </w:p>
                        </w:txbxContent>
                      </wps:txbx>
                      <wps:bodyPr rot="0" vert="horz" wrap="square" lIns="91440" tIns="45720" rIns="91440" bIns="45720" anchor="t" anchorCtr="0" upright="1">
                        <a:noAutofit/>
                      </wps:bodyPr>
                    </wps:wsp>
                  </a:graphicData>
                </a:graphic>
              </wp:anchor>
            </w:drawing>
          </mc:Choice>
          <mc:Fallback>
            <w:pict>
              <v:shape w14:anchorId="5A2A1A3C" id="文本框 6" o:spid="_x0000_s1028" type="#_x0000_t202" style="position:absolute;left:0;text-align:left;margin-left:-40.5pt;margin-top:22.9pt;width:240pt;height:109.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Fs1KAIAAEwEAAAOAAAAZHJzL2Uyb0RvYy54bWysVE2P0zAQvSPxHyzfaZJuC7tR09XSVRHS&#10;8iEtiLPjOIlF4jFjt8ny6xk7abcCiQMiB8uesd+898bO5nbsO3ZU6DSYgmeLlDNlJFTaNAX/+mX/&#10;6poz54WpRAdGFfxJOX67ffliM9hcLaGFrlLICMS4fLAFb723eZI42apeuAVYZShZA/bC0xKbpEIx&#10;EHrfJcs0fZ0MgJVFkMo5it5PSb6N+HWtpP9U10551hWcuPk4YhzLMCbbjcgbFLbVcqYh/oFFL7Sh&#10;omeoe+EFO6D+A6rXEsFB7RcS+gTqWksVNZCaLP1NzWMrrIpayBxnzza5/wcrPx4f7WdkfnwLIzUw&#10;inD2AeR3xwzsWmEadYcIQ6tERYWzYFkyWJfPR4PVLncBpBw+QEVNFgcPEWissQ+ukE5G6NSAp7Pp&#10;avRMUvAqXV2nKaUk5bKrm+V6vY41RH46btH5dwp6FiYFR+pqhBfHB+cDHZGftsw9qPa66xiC/6Z9&#10;G20MdWPS0ZlpwiyQoCnssCl3HbKjoIuyj99MonGXuzOiSmRD6O9HiFNzKtVpw8jHWXrIoIgMA0xn&#10;wmggMJ60hEh0OJg62evHcmS6KvgysAqGl1A9keUkMcCGJ0iTFvAnZwNd54K7HweBirPuvSGVN9lq&#10;Fe5/XKzWb5a0wMtMeZkRRhJUwT0n3mG689ObOVjUTUuVpoti4I5aXevYhGdWM326srE38/MKb+Jy&#10;HXc9/wS2vwAAAP//AwBQSwMEFAAGAAgAAAAhAKjdvBngAAAACgEAAA8AAABkcnMvZG93bnJldi54&#10;bWxMj8FOwzAMhu9IvENkJG5b2sKqrTSdpkkcmLhQEOLoNaGp1jhVk3Xd22NOcLT96/f3ldvZ9WIy&#10;Y+g8KUiXCQhDjdcdtQo+3p8XaxAhImnsPRkFVxNgW93elFhof6E3M9WxFVxCoUAFNsahkDI01jgM&#10;Sz8Y4tu3Hx1GHsdW6hEvXO56mSVJLh12xB8sDmZvTXOqz07B5yE5XE+y/sr24y5/eZ1zSxMqdX83&#10;755ARDPHvzD84jM6VMx09GfSQfQKFuuUXaKCxxUrcOBhs+HFUUGWr1KQVSn/K1Q/AAAA//8DAFBL&#10;AQItABQABgAIAAAAIQC2gziS/gAAAOEBAAATAAAAAAAAAAAAAAAAAAAAAABbQ29udGVudF9UeXBl&#10;c10ueG1sUEsBAi0AFAAGAAgAAAAhADj9If/WAAAAlAEAAAsAAAAAAAAAAAAAAAAALwEAAF9yZWxz&#10;Ly5yZWxzUEsBAi0AFAAGAAgAAAAhAGrwWzUoAgAATAQAAA4AAAAAAAAAAAAAAAAALgIAAGRycy9l&#10;Mm9Eb2MueG1sUEsBAi0AFAAGAAgAAAAhAKjdvBngAAAACgEAAA8AAAAAAAAAAAAAAAAAggQAAGRy&#10;cy9kb3ducmV2LnhtbFBLBQYAAAAABAAEAPMAAACPBQAAAAA=&#10;" stroked="f">
                <v:fill angle="90" focus="100%" type="gradient">
                  <o:fill v:ext="view" type="gradientUnscaled"/>
                </v:fill>
                <v:textbox>
                  <w:txbxContent>
                    <w:p w14:paraId="2953A81E" w14:textId="77777777" w:rsidR="00E075A5" w:rsidRDefault="00000000">
                      <w:pPr>
                        <w:spacing w:line="360" w:lineRule="auto"/>
                        <w:ind w:firstLine="480"/>
                        <w:rPr>
                          <w:rFonts w:ascii="仿宋_GB2312" w:eastAsia="仿宋_GB2312" w:hAnsi="宋体" w:cs="宋体" w:hint="eastAsia"/>
                          <w:szCs w:val="24"/>
                        </w:rPr>
                      </w:pPr>
                      <w:r>
                        <w:rPr>
                          <w:rFonts w:ascii="仿宋_GB2312" w:eastAsia="仿宋_GB2312" w:hAnsi="宋体" w:cs="宋体" w:hint="eastAsia"/>
                          <w:szCs w:val="24"/>
                        </w:rPr>
                        <w:t>甲方：深圳书城</w:t>
                      </w:r>
                      <w:proofErr w:type="gramStart"/>
                      <w:r>
                        <w:rPr>
                          <w:rFonts w:ascii="仿宋_GB2312" w:eastAsia="仿宋_GB2312" w:hAnsi="宋体" w:cs="宋体" w:hint="eastAsia"/>
                          <w:szCs w:val="24"/>
                        </w:rPr>
                        <w:t>龙华城</w:t>
                      </w:r>
                      <w:proofErr w:type="gramEnd"/>
                      <w:r>
                        <w:rPr>
                          <w:rFonts w:ascii="仿宋_GB2312" w:eastAsia="仿宋_GB2312" w:hAnsi="宋体" w:cs="宋体" w:hint="eastAsia"/>
                          <w:szCs w:val="24"/>
                        </w:rPr>
                        <w:t>实业有限公司</w:t>
                      </w:r>
                    </w:p>
                    <w:p w14:paraId="09655AF9" w14:textId="77777777" w:rsidR="00E075A5" w:rsidRDefault="00000000">
                      <w:pPr>
                        <w:spacing w:line="360" w:lineRule="auto"/>
                        <w:ind w:firstLine="480"/>
                        <w:rPr>
                          <w:rFonts w:ascii="仿宋_GB2312" w:eastAsia="仿宋_GB2312" w:hAnsi="宋体" w:cs="宋体" w:hint="eastAsia"/>
                          <w:szCs w:val="24"/>
                        </w:rPr>
                      </w:pPr>
                      <w:r>
                        <w:rPr>
                          <w:rFonts w:ascii="仿宋_GB2312" w:eastAsia="仿宋_GB2312" w:hAnsi="宋体" w:cs="宋体" w:hint="eastAsia"/>
                          <w:szCs w:val="24"/>
                        </w:rPr>
                        <w:t xml:space="preserve">法人或授权代表：        </w:t>
                      </w:r>
                    </w:p>
                    <w:p w14:paraId="105FB9CB" w14:textId="77777777" w:rsidR="00E075A5" w:rsidRDefault="00000000">
                      <w:pPr>
                        <w:spacing w:line="360" w:lineRule="auto"/>
                        <w:ind w:firstLineChars="300" w:firstLine="720"/>
                        <w:rPr>
                          <w:rFonts w:ascii="仿宋_GB2312" w:eastAsia="仿宋_GB2312" w:hint="eastAsia"/>
                          <w:szCs w:val="24"/>
                        </w:rPr>
                      </w:pPr>
                      <w:r>
                        <w:rPr>
                          <w:rFonts w:ascii="仿宋_GB2312" w:eastAsia="仿宋_GB2312" w:hAnsi="宋体" w:cs="宋体" w:hint="eastAsia"/>
                          <w:szCs w:val="24"/>
                        </w:rPr>
                        <w:t>年   月    日</w:t>
                      </w:r>
                    </w:p>
                  </w:txbxContent>
                </v:textbox>
              </v:shape>
            </w:pict>
          </mc:Fallback>
        </mc:AlternateContent>
      </w:r>
    </w:p>
    <w:bookmarkEnd w:id="8"/>
    <w:p w14:paraId="4D63A584" w14:textId="77777777" w:rsidR="00E075A5" w:rsidRDefault="00000000">
      <w:pPr>
        <w:ind w:firstLine="480"/>
        <w:rPr>
          <w:rFonts w:hint="eastAsia"/>
        </w:rPr>
      </w:pPr>
      <w:r>
        <w:rPr>
          <w:rFonts w:ascii="Times New Roman" w:hAnsi="Times New Roman" w:cs="Times New Roman"/>
          <w:noProof/>
          <w:szCs w:val="24"/>
        </w:rPr>
        <mc:AlternateContent>
          <mc:Choice Requires="wps">
            <w:drawing>
              <wp:anchor distT="0" distB="0" distL="114300" distR="114300" simplePos="0" relativeHeight="251659264" behindDoc="0" locked="0" layoutInCell="1" allowOverlap="1" wp14:anchorId="7A57F4AE" wp14:editId="1B52AEF3">
                <wp:simplePos x="0" y="0"/>
                <wp:positionH relativeFrom="margin">
                  <wp:posOffset>2816225</wp:posOffset>
                </wp:positionH>
                <wp:positionV relativeFrom="paragraph">
                  <wp:posOffset>11430</wp:posOffset>
                </wp:positionV>
                <wp:extent cx="2572385" cy="1390650"/>
                <wp:effectExtent l="0" t="0" r="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2385" cy="1390650"/>
                        </a:xfrm>
                        <a:prstGeom prst="rect">
                          <a:avLst/>
                        </a:prstGeom>
                        <a:gradFill rotWithShape="0">
                          <a:gsLst>
                            <a:gs pos="0">
                              <a:srgbClr val="FFFFFF"/>
                            </a:gs>
                            <a:gs pos="100000">
                              <a:srgbClr val="FFFFFF"/>
                            </a:gs>
                          </a:gsLst>
                          <a:lin ang="0"/>
                        </a:gradFill>
                        <a:ln>
                          <a:noFill/>
                        </a:ln>
                      </wps:spPr>
                      <wps:txbx>
                        <w:txbxContent>
                          <w:p w14:paraId="71C725E5" w14:textId="77777777" w:rsidR="00E075A5" w:rsidRDefault="00000000">
                            <w:pPr>
                              <w:spacing w:line="360" w:lineRule="auto"/>
                              <w:ind w:firstLine="480"/>
                              <w:rPr>
                                <w:rFonts w:ascii="仿宋_GB2312" w:eastAsia="仿宋_GB2312" w:hAnsi="宋体" w:cs="宋体" w:hint="eastAsia"/>
                              </w:rPr>
                            </w:pPr>
                            <w:r>
                              <w:rPr>
                                <w:rFonts w:ascii="仿宋_GB2312" w:eastAsia="仿宋_GB2312" w:hAnsi="宋体" w:cs="宋体" w:hint="eastAsia"/>
                              </w:rPr>
                              <w:t>乙方：</w:t>
                            </w:r>
                          </w:p>
                          <w:p w14:paraId="0005A3C1" w14:textId="77777777" w:rsidR="00E075A5" w:rsidRDefault="00000000">
                            <w:pPr>
                              <w:spacing w:line="360" w:lineRule="auto"/>
                              <w:ind w:firstLine="480"/>
                              <w:rPr>
                                <w:rFonts w:ascii="仿宋_GB2312" w:eastAsia="仿宋_GB2312" w:hAnsi="宋体" w:cs="宋体" w:hint="eastAsia"/>
                              </w:rPr>
                            </w:pPr>
                            <w:r>
                              <w:rPr>
                                <w:rFonts w:ascii="仿宋_GB2312" w:eastAsia="仿宋_GB2312" w:hAnsi="宋体" w:cs="宋体" w:hint="eastAsia"/>
                              </w:rPr>
                              <w:t xml:space="preserve">法人或授权代表：        </w:t>
                            </w:r>
                          </w:p>
                          <w:p w14:paraId="7367C368" w14:textId="77777777" w:rsidR="00E075A5" w:rsidRDefault="00000000">
                            <w:pPr>
                              <w:spacing w:line="360" w:lineRule="auto"/>
                              <w:ind w:firstLineChars="400" w:firstLine="960"/>
                              <w:rPr>
                                <w:rFonts w:ascii="仿宋_GB2312" w:eastAsia="仿宋_GB2312" w:hAnsi="宋体" w:cs="宋体" w:hint="eastAsia"/>
                              </w:rPr>
                            </w:pPr>
                            <w:r>
                              <w:rPr>
                                <w:rFonts w:ascii="仿宋_GB2312" w:eastAsia="仿宋_GB2312" w:hAnsi="宋体" w:cs="宋体" w:hint="eastAsia"/>
                              </w:rPr>
                              <w:t>年   月   日</w:t>
                            </w:r>
                          </w:p>
                          <w:p w14:paraId="6EC051A2" w14:textId="77777777" w:rsidR="00E075A5" w:rsidRDefault="00E075A5">
                            <w:pPr>
                              <w:ind w:firstLine="480"/>
                              <w:rPr>
                                <w:rFonts w:hint="eastAsia"/>
                              </w:rPr>
                            </w:pPr>
                          </w:p>
                          <w:p w14:paraId="6308AE5C" w14:textId="77777777" w:rsidR="00E075A5" w:rsidRDefault="00E075A5">
                            <w:pPr>
                              <w:ind w:firstLine="480"/>
                              <w:rPr>
                                <w:rFonts w:hint="eastAsia"/>
                              </w:rPr>
                            </w:pPr>
                          </w:p>
                        </w:txbxContent>
                      </wps:txbx>
                      <wps:bodyPr rot="0" vert="horz" wrap="square" lIns="91440" tIns="45720" rIns="91440" bIns="45720" anchor="t" anchorCtr="0" upright="1">
                        <a:noAutofit/>
                      </wps:bodyPr>
                    </wps:wsp>
                  </a:graphicData>
                </a:graphic>
              </wp:anchor>
            </w:drawing>
          </mc:Choice>
          <mc:Fallback>
            <w:pict>
              <v:shape w14:anchorId="7A57F4AE" id="文本框 7" o:spid="_x0000_s1029" type="#_x0000_t202" style="position:absolute;left:0;text-align:left;margin-left:221.75pt;margin-top:.9pt;width:202.55pt;height:109.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hfKQIAAEwEAAAOAAAAZHJzL2Uyb0RvYy54bWysVMtu2zAQvBfoPxC815L8SBPBcpA6cFEg&#10;fQBp0TNNURJRicsuaUvp12dJyY7RAj0U1YEgueTszOxS69uha9lRodNgCp7NUs6UkVBqUxf829fd&#10;m2vOnBemFC0YVfAn5fjt5vWrdW9zNYcG2lIhIxDj8t4WvPHe5kniZKM64WZglaFgBdgJT0uskxJF&#10;T+hdm8zT9CrpAUuLIJVztHs/Bvkm4leVkv5zVTnlWVtw4ubjiHHchzHZrEVeo7CNlhMN8Q8sOqEN&#10;JT1D3Qsv2AH1H1CdlggOKj+T0CVQVVqqqIHUZOlvah4bYVXUQuY4e7bJ/T9Y+en4aL8g88M7GKiA&#10;UYSzDyB/OGZg2whTqztE6BslSkqcBcuS3rp8uhqsdrkLIPv+I5RUZHHwEIGGCrvgCulkhE4FeDqb&#10;rgbPJG3OV2/ni+sVZ5Ji2eImvVrFsiQiP1236Px7BR0Lk4IjVTXCi+OD84GOyE9HphqUO922DMF/&#10;176JNoa8MejozjhhFkjQuO2w3m9bZEdBjbKLXxRKFXWXp7M0fKNLf71CnOpTqlYbRj5O0kMERWQY&#10;kFsTRgOB8agl7ESHg6mjvX7YD0yXBV8EVsHwPZRPZDlJDLDhCdKkAfzFWU/tXHD38yBQcdZ+MKTy&#10;JlsuQ//HxZIspwVeRvaXEWEkQRXcc+Idpls/vpmDRV03lGlsFAN3VOpKxyK8sJroU8vG2kzPK7yJ&#10;y3U89fIT2DwDAAD//wMAUEsDBBQABgAIAAAAIQBvi1xg3gAAAAkBAAAPAAAAZHJzL2Rvd25yZXYu&#10;eG1sTI/BTsMwEETvSPyDtUjcqE0IUZTGqapKHKi4EBDi6MZuHDVeR7abpn/PcoLj6o1m39SbxY1s&#10;NiEOHiU8rgQwg53XA/YSPj9eHkpgMSnUavRoJFxNhE1ze1OrSvsLvpu5TT2jEoyVkmBTmirOY2eN&#10;U3HlJ4PEjj44legMPddBXajcjTwTouBODUgfrJrMzpru1J6dhK+92F9PvP3OdmFbvL4thcVZSXl/&#10;t2zXwJJZ0l8YfvVJHRpyOvgz6shGCXn+9ExRArSAeJmXBbCDhCwTJfCm5v8XND8AAAD//wMAUEsB&#10;Ai0AFAAGAAgAAAAhALaDOJL+AAAA4QEAABMAAAAAAAAAAAAAAAAAAAAAAFtDb250ZW50X1R5cGVz&#10;XS54bWxQSwECLQAUAAYACAAAACEAOP0h/9YAAACUAQAACwAAAAAAAAAAAAAAAAAvAQAAX3JlbHMv&#10;LnJlbHNQSwECLQAUAAYACAAAACEAA/joXykCAABMBAAADgAAAAAAAAAAAAAAAAAuAgAAZHJzL2Uy&#10;b0RvYy54bWxQSwECLQAUAAYACAAAACEAb4tcYN4AAAAJAQAADwAAAAAAAAAAAAAAAACDBAAAZHJz&#10;L2Rvd25yZXYueG1sUEsFBgAAAAAEAAQA8wAAAI4FAAAAAA==&#10;" stroked="f">
                <v:fill angle="90" focus="100%" type="gradient">
                  <o:fill v:ext="view" type="gradientUnscaled"/>
                </v:fill>
                <v:textbox>
                  <w:txbxContent>
                    <w:p w14:paraId="71C725E5" w14:textId="77777777" w:rsidR="00E075A5" w:rsidRDefault="00000000">
                      <w:pPr>
                        <w:spacing w:line="360" w:lineRule="auto"/>
                        <w:ind w:firstLine="480"/>
                        <w:rPr>
                          <w:rFonts w:ascii="仿宋_GB2312" w:eastAsia="仿宋_GB2312" w:hAnsi="宋体" w:cs="宋体" w:hint="eastAsia"/>
                        </w:rPr>
                      </w:pPr>
                      <w:r>
                        <w:rPr>
                          <w:rFonts w:ascii="仿宋_GB2312" w:eastAsia="仿宋_GB2312" w:hAnsi="宋体" w:cs="宋体" w:hint="eastAsia"/>
                        </w:rPr>
                        <w:t>乙方：</w:t>
                      </w:r>
                    </w:p>
                    <w:p w14:paraId="0005A3C1" w14:textId="77777777" w:rsidR="00E075A5" w:rsidRDefault="00000000">
                      <w:pPr>
                        <w:spacing w:line="360" w:lineRule="auto"/>
                        <w:ind w:firstLine="480"/>
                        <w:rPr>
                          <w:rFonts w:ascii="仿宋_GB2312" w:eastAsia="仿宋_GB2312" w:hAnsi="宋体" w:cs="宋体" w:hint="eastAsia"/>
                        </w:rPr>
                      </w:pPr>
                      <w:r>
                        <w:rPr>
                          <w:rFonts w:ascii="仿宋_GB2312" w:eastAsia="仿宋_GB2312" w:hAnsi="宋体" w:cs="宋体" w:hint="eastAsia"/>
                        </w:rPr>
                        <w:t xml:space="preserve">法人或授权代表：        </w:t>
                      </w:r>
                    </w:p>
                    <w:p w14:paraId="7367C368" w14:textId="77777777" w:rsidR="00E075A5" w:rsidRDefault="00000000">
                      <w:pPr>
                        <w:spacing w:line="360" w:lineRule="auto"/>
                        <w:ind w:firstLineChars="400" w:firstLine="960"/>
                        <w:rPr>
                          <w:rFonts w:ascii="仿宋_GB2312" w:eastAsia="仿宋_GB2312" w:hAnsi="宋体" w:cs="宋体" w:hint="eastAsia"/>
                        </w:rPr>
                      </w:pPr>
                      <w:r>
                        <w:rPr>
                          <w:rFonts w:ascii="仿宋_GB2312" w:eastAsia="仿宋_GB2312" w:hAnsi="宋体" w:cs="宋体" w:hint="eastAsia"/>
                        </w:rPr>
                        <w:t>年   月   日</w:t>
                      </w:r>
                    </w:p>
                    <w:p w14:paraId="6EC051A2" w14:textId="77777777" w:rsidR="00E075A5" w:rsidRDefault="00E075A5">
                      <w:pPr>
                        <w:ind w:firstLine="480"/>
                        <w:rPr>
                          <w:rFonts w:hint="eastAsia"/>
                        </w:rPr>
                      </w:pPr>
                    </w:p>
                    <w:p w14:paraId="6308AE5C" w14:textId="77777777" w:rsidR="00E075A5" w:rsidRDefault="00E075A5">
                      <w:pPr>
                        <w:ind w:firstLine="480"/>
                        <w:rPr>
                          <w:rFonts w:hint="eastAsia"/>
                        </w:rPr>
                      </w:pPr>
                    </w:p>
                  </w:txbxContent>
                </v:textbox>
                <w10:wrap anchorx="margin"/>
              </v:shape>
            </w:pict>
          </mc:Fallback>
        </mc:AlternateContent>
      </w:r>
    </w:p>
    <w:p w14:paraId="02D19C63" w14:textId="77777777" w:rsidR="00E075A5" w:rsidRDefault="00E075A5">
      <w:pPr>
        <w:ind w:firstLine="480"/>
        <w:rPr>
          <w:rFonts w:hint="eastAsia"/>
        </w:rPr>
      </w:pPr>
    </w:p>
    <w:p w14:paraId="3E6936DD" w14:textId="77777777" w:rsidR="00E075A5" w:rsidRDefault="00E075A5">
      <w:pPr>
        <w:ind w:firstLine="480"/>
        <w:rPr>
          <w:rFonts w:hint="eastAsia"/>
        </w:rPr>
      </w:pPr>
    </w:p>
    <w:p w14:paraId="656A9F44" w14:textId="77777777" w:rsidR="00E075A5" w:rsidRDefault="00000000">
      <w:pPr>
        <w:pStyle w:val="1"/>
        <w:ind w:firstLine="720"/>
        <w:rPr>
          <w:rFonts w:hint="eastAsia"/>
          <w:kern w:val="2"/>
          <w:sz w:val="24"/>
          <w:szCs w:val="22"/>
        </w:rPr>
      </w:pPr>
      <w:bookmarkStart w:id="9" w:name="_Toc161594381"/>
      <w:r>
        <w:rPr>
          <w:rFonts w:hint="eastAsia"/>
        </w:rPr>
        <w:t>第五章</w:t>
      </w:r>
      <w:r>
        <w:t xml:space="preserve"> </w:t>
      </w:r>
      <w:r>
        <w:rPr>
          <w:rFonts w:hint="eastAsia"/>
        </w:rPr>
        <w:t>附件</w:t>
      </w:r>
      <w:bookmarkEnd w:id="9"/>
    </w:p>
    <w:p w14:paraId="466CE286" w14:textId="77777777" w:rsidR="00E075A5" w:rsidRDefault="00000000">
      <w:pPr>
        <w:widowControl/>
        <w:spacing w:line="360" w:lineRule="auto"/>
        <w:ind w:firstLineChars="0" w:firstLine="0"/>
        <w:jc w:val="left"/>
        <w:rPr>
          <w:rFonts w:ascii="仿宋_GB2312" w:eastAsia="仿宋_GB2312" w:hAnsi="宋体" w:hint="eastAsia"/>
          <w:szCs w:val="24"/>
        </w:rPr>
      </w:pPr>
      <w:r>
        <w:rPr>
          <w:rFonts w:ascii="仿宋_GB2312" w:eastAsia="仿宋_GB2312" w:hAnsi="宋体" w:hint="eastAsia"/>
          <w:szCs w:val="24"/>
        </w:rPr>
        <w:t>附件1：</w:t>
      </w:r>
    </w:p>
    <w:p w14:paraId="5A3AFAF5" w14:textId="77777777" w:rsidR="00E075A5" w:rsidRDefault="00000000">
      <w:pPr>
        <w:widowControl/>
        <w:spacing w:line="360" w:lineRule="auto"/>
        <w:ind w:firstLine="643"/>
        <w:jc w:val="center"/>
        <w:rPr>
          <w:rFonts w:ascii="仿宋_GB2312" w:eastAsia="仿宋_GB2312" w:hAnsi="宋体" w:hint="eastAsia"/>
          <w:b/>
          <w:bCs/>
          <w:sz w:val="32"/>
          <w:szCs w:val="32"/>
        </w:rPr>
      </w:pPr>
      <w:r>
        <w:rPr>
          <w:rFonts w:ascii="仿宋_GB2312" w:eastAsia="仿宋_GB2312" w:hAnsi="宋体" w:hint="eastAsia"/>
          <w:b/>
          <w:bCs/>
          <w:sz w:val="32"/>
          <w:szCs w:val="32"/>
        </w:rPr>
        <w:t>响应文件目录表</w:t>
      </w:r>
    </w:p>
    <w:p w14:paraId="23BA5F66" w14:textId="77777777" w:rsidR="00E075A5" w:rsidRDefault="00E075A5">
      <w:pPr>
        <w:widowControl/>
        <w:spacing w:line="360" w:lineRule="auto"/>
        <w:ind w:firstLine="482"/>
        <w:rPr>
          <w:rFonts w:ascii="仿宋_GB2312" w:eastAsia="仿宋_GB2312" w:hAnsi="宋体" w:hint="eastAsia"/>
          <w:b/>
          <w:bCs/>
          <w:szCs w:val="24"/>
        </w:rPr>
      </w:pPr>
    </w:p>
    <w:p w14:paraId="3FEA9017" w14:textId="77777777" w:rsidR="00E075A5" w:rsidRDefault="00000000">
      <w:pPr>
        <w:widowControl/>
        <w:spacing w:line="360" w:lineRule="auto"/>
        <w:ind w:firstLine="482"/>
        <w:rPr>
          <w:rFonts w:ascii="仿宋_GB2312" w:eastAsia="仿宋_GB2312" w:hAnsi="宋体" w:hint="eastAsia"/>
          <w:b/>
          <w:bCs/>
          <w:szCs w:val="24"/>
        </w:rPr>
      </w:pPr>
      <w:r>
        <w:rPr>
          <w:rFonts w:ascii="仿宋_GB2312" w:eastAsia="仿宋_GB2312" w:hAnsi="宋体" w:hint="eastAsia"/>
          <w:b/>
          <w:bCs/>
          <w:szCs w:val="24"/>
        </w:rPr>
        <w:t>项目名称：智能</w:t>
      </w:r>
      <w:proofErr w:type="gramStart"/>
      <w:r>
        <w:rPr>
          <w:rFonts w:ascii="仿宋_GB2312" w:eastAsia="仿宋_GB2312" w:hAnsi="宋体" w:hint="eastAsia"/>
          <w:b/>
          <w:bCs/>
          <w:szCs w:val="24"/>
        </w:rPr>
        <w:t>车库维保服务</w:t>
      </w:r>
      <w:proofErr w:type="gramEnd"/>
    </w:p>
    <w:tbl>
      <w:tblPr>
        <w:tblStyle w:val="aa"/>
        <w:tblW w:w="0" w:type="auto"/>
        <w:tblLook w:val="04A0" w:firstRow="1" w:lastRow="0" w:firstColumn="1" w:lastColumn="0" w:noHBand="0" w:noVBand="1"/>
      </w:tblPr>
      <w:tblGrid>
        <w:gridCol w:w="988"/>
        <w:gridCol w:w="3160"/>
        <w:gridCol w:w="2074"/>
        <w:gridCol w:w="2074"/>
      </w:tblGrid>
      <w:tr w:rsidR="00E075A5" w14:paraId="75D3A83B" w14:textId="77777777">
        <w:tc>
          <w:tcPr>
            <w:tcW w:w="988" w:type="dxa"/>
          </w:tcPr>
          <w:p w14:paraId="24A69980" w14:textId="77777777" w:rsidR="00E075A5" w:rsidRDefault="00000000">
            <w:pPr>
              <w:widowControl/>
              <w:spacing w:line="360" w:lineRule="auto"/>
              <w:ind w:firstLine="480"/>
              <w:jc w:val="center"/>
              <w:rPr>
                <w:rFonts w:ascii="仿宋_GB2312" w:eastAsia="仿宋_GB2312" w:hAnsi="宋体" w:hint="eastAsia"/>
                <w:kern w:val="0"/>
                <w:szCs w:val="24"/>
              </w:rPr>
            </w:pPr>
            <w:r>
              <w:rPr>
                <w:rFonts w:ascii="仿宋_GB2312" w:eastAsia="仿宋_GB2312" w:hAnsi="宋体" w:hint="eastAsia"/>
                <w:kern w:val="0"/>
                <w:szCs w:val="24"/>
              </w:rPr>
              <w:t>序号</w:t>
            </w:r>
          </w:p>
        </w:tc>
        <w:tc>
          <w:tcPr>
            <w:tcW w:w="3160" w:type="dxa"/>
          </w:tcPr>
          <w:p w14:paraId="265B807E" w14:textId="77777777" w:rsidR="00E075A5" w:rsidRDefault="00000000">
            <w:pPr>
              <w:widowControl/>
              <w:spacing w:line="360" w:lineRule="auto"/>
              <w:ind w:firstLine="480"/>
              <w:jc w:val="center"/>
              <w:rPr>
                <w:rFonts w:ascii="仿宋_GB2312" w:eastAsia="仿宋_GB2312" w:hAnsi="宋体" w:hint="eastAsia"/>
                <w:kern w:val="0"/>
                <w:szCs w:val="24"/>
              </w:rPr>
            </w:pPr>
            <w:r>
              <w:rPr>
                <w:rFonts w:ascii="仿宋_GB2312" w:eastAsia="仿宋_GB2312" w:hAnsi="宋体" w:hint="eastAsia"/>
                <w:kern w:val="0"/>
                <w:szCs w:val="24"/>
              </w:rPr>
              <w:t>资料名称</w:t>
            </w:r>
          </w:p>
        </w:tc>
        <w:tc>
          <w:tcPr>
            <w:tcW w:w="2074" w:type="dxa"/>
          </w:tcPr>
          <w:p w14:paraId="1F5D3612" w14:textId="77777777" w:rsidR="00E075A5" w:rsidRDefault="00000000">
            <w:pPr>
              <w:widowControl/>
              <w:spacing w:line="360" w:lineRule="auto"/>
              <w:ind w:firstLine="480"/>
              <w:jc w:val="center"/>
              <w:rPr>
                <w:rFonts w:ascii="仿宋_GB2312" w:eastAsia="仿宋_GB2312" w:hAnsi="宋体" w:hint="eastAsia"/>
                <w:kern w:val="0"/>
                <w:szCs w:val="24"/>
              </w:rPr>
            </w:pPr>
            <w:r>
              <w:rPr>
                <w:rFonts w:ascii="仿宋_GB2312" w:eastAsia="仿宋_GB2312" w:hAnsi="宋体" w:hint="eastAsia"/>
                <w:kern w:val="0"/>
                <w:szCs w:val="24"/>
              </w:rPr>
              <w:t>页码</w:t>
            </w:r>
          </w:p>
        </w:tc>
        <w:tc>
          <w:tcPr>
            <w:tcW w:w="2074" w:type="dxa"/>
          </w:tcPr>
          <w:p w14:paraId="55F01147" w14:textId="77777777" w:rsidR="00E075A5" w:rsidRDefault="00000000">
            <w:pPr>
              <w:widowControl/>
              <w:spacing w:line="360" w:lineRule="auto"/>
              <w:ind w:firstLine="480"/>
              <w:jc w:val="center"/>
              <w:rPr>
                <w:rFonts w:ascii="仿宋_GB2312" w:eastAsia="仿宋_GB2312" w:hAnsi="宋体" w:hint="eastAsia"/>
                <w:kern w:val="0"/>
                <w:szCs w:val="24"/>
              </w:rPr>
            </w:pPr>
            <w:r>
              <w:rPr>
                <w:rFonts w:ascii="仿宋_GB2312" w:eastAsia="仿宋_GB2312" w:hAnsi="宋体" w:hint="eastAsia"/>
                <w:kern w:val="0"/>
                <w:szCs w:val="24"/>
              </w:rPr>
              <w:t>备注</w:t>
            </w:r>
          </w:p>
        </w:tc>
      </w:tr>
      <w:tr w:rsidR="00E075A5" w14:paraId="798C2861" w14:textId="77777777">
        <w:tc>
          <w:tcPr>
            <w:tcW w:w="988" w:type="dxa"/>
          </w:tcPr>
          <w:p w14:paraId="53E9DEA9" w14:textId="77777777" w:rsidR="00E075A5" w:rsidRDefault="00E075A5">
            <w:pPr>
              <w:widowControl/>
              <w:spacing w:line="360" w:lineRule="auto"/>
              <w:ind w:firstLine="480"/>
              <w:jc w:val="center"/>
              <w:rPr>
                <w:rFonts w:ascii="仿宋_GB2312" w:eastAsia="仿宋_GB2312" w:hAnsi="宋体" w:hint="eastAsia"/>
                <w:kern w:val="0"/>
                <w:szCs w:val="24"/>
              </w:rPr>
            </w:pPr>
          </w:p>
        </w:tc>
        <w:tc>
          <w:tcPr>
            <w:tcW w:w="3160" w:type="dxa"/>
          </w:tcPr>
          <w:p w14:paraId="4E0FE3B8" w14:textId="77777777" w:rsidR="00E075A5" w:rsidRDefault="00E075A5">
            <w:pPr>
              <w:widowControl/>
              <w:spacing w:line="360" w:lineRule="auto"/>
              <w:ind w:firstLine="480"/>
              <w:jc w:val="left"/>
              <w:rPr>
                <w:rFonts w:ascii="仿宋_GB2312" w:eastAsia="仿宋_GB2312" w:hAnsi="宋体" w:hint="eastAsia"/>
                <w:kern w:val="0"/>
                <w:szCs w:val="24"/>
              </w:rPr>
            </w:pPr>
          </w:p>
        </w:tc>
        <w:tc>
          <w:tcPr>
            <w:tcW w:w="2074" w:type="dxa"/>
          </w:tcPr>
          <w:p w14:paraId="529FDA04" w14:textId="77777777" w:rsidR="00E075A5" w:rsidRDefault="00E075A5">
            <w:pPr>
              <w:widowControl/>
              <w:spacing w:line="360" w:lineRule="auto"/>
              <w:ind w:firstLine="480"/>
              <w:jc w:val="left"/>
              <w:rPr>
                <w:rFonts w:ascii="仿宋_GB2312" w:eastAsia="仿宋_GB2312" w:hAnsi="宋体" w:hint="eastAsia"/>
                <w:kern w:val="0"/>
                <w:szCs w:val="24"/>
              </w:rPr>
            </w:pPr>
          </w:p>
        </w:tc>
        <w:tc>
          <w:tcPr>
            <w:tcW w:w="2074" w:type="dxa"/>
          </w:tcPr>
          <w:p w14:paraId="597BB2EE" w14:textId="77777777" w:rsidR="00E075A5" w:rsidRDefault="00E075A5">
            <w:pPr>
              <w:widowControl/>
              <w:spacing w:line="360" w:lineRule="auto"/>
              <w:ind w:firstLine="480"/>
              <w:jc w:val="left"/>
              <w:rPr>
                <w:rFonts w:ascii="仿宋_GB2312" w:eastAsia="仿宋_GB2312" w:hAnsi="宋体" w:hint="eastAsia"/>
                <w:kern w:val="0"/>
                <w:szCs w:val="24"/>
              </w:rPr>
            </w:pPr>
          </w:p>
        </w:tc>
      </w:tr>
      <w:tr w:rsidR="00E075A5" w14:paraId="073708F6" w14:textId="77777777">
        <w:tc>
          <w:tcPr>
            <w:tcW w:w="988" w:type="dxa"/>
          </w:tcPr>
          <w:p w14:paraId="10F5FBDD" w14:textId="77777777" w:rsidR="00E075A5" w:rsidRDefault="00E075A5">
            <w:pPr>
              <w:widowControl/>
              <w:spacing w:line="360" w:lineRule="auto"/>
              <w:ind w:firstLine="480"/>
              <w:jc w:val="center"/>
              <w:rPr>
                <w:rFonts w:ascii="仿宋_GB2312" w:eastAsia="仿宋_GB2312" w:hAnsi="宋体" w:hint="eastAsia"/>
                <w:kern w:val="0"/>
                <w:szCs w:val="24"/>
              </w:rPr>
            </w:pPr>
          </w:p>
        </w:tc>
        <w:tc>
          <w:tcPr>
            <w:tcW w:w="3160" w:type="dxa"/>
          </w:tcPr>
          <w:p w14:paraId="47CC130B" w14:textId="77777777" w:rsidR="00E075A5" w:rsidRDefault="00E075A5">
            <w:pPr>
              <w:widowControl/>
              <w:spacing w:line="360" w:lineRule="auto"/>
              <w:ind w:firstLine="480"/>
              <w:jc w:val="left"/>
              <w:rPr>
                <w:rFonts w:ascii="仿宋_GB2312" w:eastAsia="仿宋_GB2312" w:hAnsi="宋体" w:hint="eastAsia"/>
                <w:kern w:val="0"/>
                <w:szCs w:val="24"/>
              </w:rPr>
            </w:pPr>
          </w:p>
        </w:tc>
        <w:tc>
          <w:tcPr>
            <w:tcW w:w="2074" w:type="dxa"/>
          </w:tcPr>
          <w:p w14:paraId="7B036AF4" w14:textId="77777777" w:rsidR="00E075A5" w:rsidRDefault="00E075A5">
            <w:pPr>
              <w:widowControl/>
              <w:spacing w:line="360" w:lineRule="auto"/>
              <w:ind w:firstLine="480"/>
              <w:jc w:val="left"/>
              <w:rPr>
                <w:rFonts w:ascii="仿宋_GB2312" w:eastAsia="仿宋_GB2312" w:hAnsi="宋体" w:hint="eastAsia"/>
                <w:kern w:val="0"/>
                <w:szCs w:val="24"/>
              </w:rPr>
            </w:pPr>
          </w:p>
        </w:tc>
        <w:tc>
          <w:tcPr>
            <w:tcW w:w="2074" w:type="dxa"/>
          </w:tcPr>
          <w:p w14:paraId="4D2B0A4D" w14:textId="77777777" w:rsidR="00E075A5" w:rsidRDefault="00E075A5">
            <w:pPr>
              <w:widowControl/>
              <w:spacing w:line="360" w:lineRule="auto"/>
              <w:ind w:firstLine="480"/>
              <w:jc w:val="left"/>
              <w:rPr>
                <w:rFonts w:ascii="仿宋_GB2312" w:eastAsia="仿宋_GB2312" w:hAnsi="宋体" w:hint="eastAsia"/>
                <w:kern w:val="0"/>
                <w:szCs w:val="24"/>
              </w:rPr>
            </w:pPr>
          </w:p>
        </w:tc>
      </w:tr>
      <w:tr w:rsidR="00E075A5" w14:paraId="17B810A4" w14:textId="77777777">
        <w:tc>
          <w:tcPr>
            <w:tcW w:w="988" w:type="dxa"/>
          </w:tcPr>
          <w:p w14:paraId="655F88CD" w14:textId="77777777" w:rsidR="00E075A5" w:rsidRDefault="00E075A5">
            <w:pPr>
              <w:widowControl/>
              <w:spacing w:line="360" w:lineRule="auto"/>
              <w:ind w:firstLine="480"/>
              <w:jc w:val="center"/>
              <w:rPr>
                <w:rFonts w:ascii="仿宋_GB2312" w:eastAsia="仿宋_GB2312" w:hAnsi="宋体" w:hint="eastAsia"/>
                <w:kern w:val="0"/>
                <w:szCs w:val="24"/>
              </w:rPr>
            </w:pPr>
          </w:p>
        </w:tc>
        <w:tc>
          <w:tcPr>
            <w:tcW w:w="3160" w:type="dxa"/>
          </w:tcPr>
          <w:p w14:paraId="1D100C99" w14:textId="77777777" w:rsidR="00E075A5" w:rsidRDefault="00E075A5">
            <w:pPr>
              <w:widowControl/>
              <w:spacing w:line="360" w:lineRule="auto"/>
              <w:ind w:firstLine="480"/>
              <w:jc w:val="left"/>
              <w:rPr>
                <w:rFonts w:ascii="仿宋_GB2312" w:eastAsia="仿宋_GB2312" w:hAnsi="宋体" w:hint="eastAsia"/>
                <w:kern w:val="0"/>
                <w:szCs w:val="24"/>
              </w:rPr>
            </w:pPr>
          </w:p>
        </w:tc>
        <w:tc>
          <w:tcPr>
            <w:tcW w:w="2074" w:type="dxa"/>
          </w:tcPr>
          <w:p w14:paraId="0BC0012F" w14:textId="77777777" w:rsidR="00E075A5" w:rsidRDefault="00E075A5">
            <w:pPr>
              <w:widowControl/>
              <w:spacing w:line="360" w:lineRule="auto"/>
              <w:ind w:firstLine="480"/>
              <w:jc w:val="left"/>
              <w:rPr>
                <w:rFonts w:ascii="仿宋_GB2312" w:eastAsia="仿宋_GB2312" w:hAnsi="宋体" w:hint="eastAsia"/>
                <w:kern w:val="0"/>
                <w:szCs w:val="24"/>
              </w:rPr>
            </w:pPr>
          </w:p>
        </w:tc>
        <w:tc>
          <w:tcPr>
            <w:tcW w:w="2074" w:type="dxa"/>
          </w:tcPr>
          <w:p w14:paraId="5FFA1302" w14:textId="77777777" w:rsidR="00E075A5" w:rsidRDefault="00E075A5">
            <w:pPr>
              <w:widowControl/>
              <w:spacing w:line="360" w:lineRule="auto"/>
              <w:ind w:firstLine="480"/>
              <w:jc w:val="left"/>
              <w:rPr>
                <w:rFonts w:ascii="仿宋_GB2312" w:eastAsia="仿宋_GB2312" w:hAnsi="宋体" w:hint="eastAsia"/>
                <w:kern w:val="0"/>
                <w:szCs w:val="24"/>
              </w:rPr>
            </w:pPr>
          </w:p>
        </w:tc>
      </w:tr>
      <w:tr w:rsidR="00E075A5" w14:paraId="1EA89748" w14:textId="77777777">
        <w:tc>
          <w:tcPr>
            <w:tcW w:w="988" w:type="dxa"/>
          </w:tcPr>
          <w:p w14:paraId="0B63200C" w14:textId="77777777" w:rsidR="00E075A5" w:rsidRDefault="00E075A5">
            <w:pPr>
              <w:widowControl/>
              <w:spacing w:line="360" w:lineRule="auto"/>
              <w:ind w:firstLine="480"/>
              <w:jc w:val="center"/>
              <w:rPr>
                <w:rFonts w:ascii="仿宋_GB2312" w:eastAsia="仿宋_GB2312" w:hAnsi="宋体" w:hint="eastAsia"/>
                <w:kern w:val="0"/>
                <w:szCs w:val="24"/>
              </w:rPr>
            </w:pPr>
          </w:p>
        </w:tc>
        <w:tc>
          <w:tcPr>
            <w:tcW w:w="3160" w:type="dxa"/>
          </w:tcPr>
          <w:p w14:paraId="74D1363C" w14:textId="77777777" w:rsidR="00E075A5" w:rsidRDefault="00E075A5">
            <w:pPr>
              <w:widowControl/>
              <w:spacing w:line="360" w:lineRule="auto"/>
              <w:ind w:firstLine="480"/>
              <w:jc w:val="left"/>
              <w:rPr>
                <w:rFonts w:ascii="仿宋_GB2312" w:eastAsia="仿宋_GB2312" w:hAnsi="宋体" w:hint="eastAsia"/>
                <w:kern w:val="0"/>
                <w:szCs w:val="24"/>
              </w:rPr>
            </w:pPr>
          </w:p>
        </w:tc>
        <w:tc>
          <w:tcPr>
            <w:tcW w:w="2074" w:type="dxa"/>
          </w:tcPr>
          <w:p w14:paraId="191A9FC0" w14:textId="77777777" w:rsidR="00E075A5" w:rsidRDefault="00E075A5">
            <w:pPr>
              <w:widowControl/>
              <w:spacing w:line="360" w:lineRule="auto"/>
              <w:ind w:firstLine="480"/>
              <w:jc w:val="left"/>
              <w:rPr>
                <w:rFonts w:ascii="仿宋_GB2312" w:eastAsia="仿宋_GB2312" w:hAnsi="宋体" w:hint="eastAsia"/>
                <w:kern w:val="0"/>
                <w:szCs w:val="24"/>
              </w:rPr>
            </w:pPr>
          </w:p>
        </w:tc>
        <w:tc>
          <w:tcPr>
            <w:tcW w:w="2074" w:type="dxa"/>
          </w:tcPr>
          <w:p w14:paraId="2D6F3748" w14:textId="77777777" w:rsidR="00E075A5" w:rsidRDefault="00E075A5">
            <w:pPr>
              <w:widowControl/>
              <w:spacing w:line="360" w:lineRule="auto"/>
              <w:ind w:firstLine="480"/>
              <w:jc w:val="left"/>
              <w:rPr>
                <w:rFonts w:ascii="仿宋_GB2312" w:eastAsia="仿宋_GB2312" w:hAnsi="宋体" w:hint="eastAsia"/>
                <w:kern w:val="0"/>
                <w:szCs w:val="24"/>
              </w:rPr>
            </w:pPr>
          </w:p>
        </w:tc>
      </w:tr>
      <w:tr w:rsidR="00E075A5" w14:paraId="43677FB7" w14:textId="77777777">
        <w:tc>
          <w:tcPr>
            <w:tcW w:w="988" w:type="dxa"/>
          </w:tcPr>
          <w:p w14:paraId="44C05BA1" w14:textId="77777777" w:rsidR="00E075A5" w:rsidRDefault="00E075A5">
            <w:pPr>
              <w:widowControl/>
              <w:spacing w:line="360" w:lineRule="auto"/>
              <w:ind w:firstLine="480"/>
              <w:jc w:val="center"/>
              <w:rPr>
                <w:rFonts w:ascii="仿宋_GB2312" w:eastAsia="仿宋_GB2312" w:hAnsi="宋体" w:hint="eastAsia"/>
                <w:kern w:val="0"/>
                <w:szCs w:val="24"/>
              </w:rPr>
            </w:pPr>
          </w:p>
        </w:tc>
        <w:tc>
          <w:tcPr>
            <w:tcW w:w="3160" w:type="dxa"/>
          </w:tcPr>
          <w:p w14:paraId="22880B5A" w14:textId="77777777" w:rsidR="00E075A5" w:rsidRDefault="00E075A5">
            <w:pPr>
              <w:widowControl/>
              <w:spacing w:line="360" w:lineRule="auto"/>
              <w:ind w:firstLine="480"/>
              <w:jc w:val="left"/>
              <w:rPr>
                <w:rFonts w:ascii="仿宋_GB2312" w:eastAsia="仿宋_GB2312" w:hAnsi="宋体" w:hint="eastAsia"/>
                <w:kern w:val="0"/>
                <w:szCs w:val="24"/>
              </w:rPr>
            </w:pPr>
          </w:p>
        </w:tc>
        <w:tc>
          <w:tcPr>
            <w:tcW w:w="2074" w:type="dxa"/>
          </w:tcPr>
          <w:p w14:paraId="582849B2" w14:textId="77777777" w:rsidR="00E075A5" w:rsidRDefault="00E075A5">
            <w:pPr>
              <w:widowControl/>
              <w:spacing w:line="360" w:lineRule="auto"/>
              <w:ind w:firstLine="480"/>
              <w:jc w:val="left"/>
              <w:rPr>
                <w:rFonts w:ascii="仿宋_GB2312" w:eastAsia="仿宋_GB2312" w:hAnsi="宋体" w:hint="eastAsia"/>
                <w:kern w:val="0"/>
                <w:szCs w:val="24"/>
              </w:rPr>
            </w:pPr>
          </w:p>
        </w:tc>
        <w:tc>
          <w:tcPr>
            <w:tcW w:w="2074" w:type="dxa"/>
          </w:tcPr>
          <w:p w14:paraId="1CA00EE1" w14:textId="77777777" w:rsidR="00E075A5" w:rsidRDefault="00E075A5">
            <w:pPr>
              <w:widowControl/>
              <w:spacing w:line="360" w:lineRule="auto"/>
              <w:ind w:firstLine="480"/>
              <w:jc w:val="left"/>
              <w:rPr>
                <w:rFonts w:ascii="仿宋_GB2312" w:eastAsia="仿宋_GB2312" w:hAnsi="宋体" w:hint="eastAsia"/>
                <w:kern w:val="0"/>
                <w:szCs w:val="24"/>
              </w:rPr>
            </w:pPr>
          </w:p>
        </w:tc>
      </w:tr>
    </w:tbl>
    <w:p w14:paraId="749B6F3C" w14:textId="77777777" w:rsidR="00E075A5" w:rsidRDefault="00E075A5">
      <w:pPr>
        <w:widowControl/>
        <w:spacing w:line="360" w:lineRule="auto"/>
        <w:ind w:firstLine="480"/>
        <w:jc w:val="left"/>
        <w:rPr>
          <w:rFonts w:ascii="仿宋_GB2312" w:eastAsia="仿宋_GB2312" w:hAnsi="宋体" w:hint="eastAsia"/>
          <w:szCs w:val="24"/>
        </w:rPr>
      </w:pPr>
    </w:p>
    <w:p w14:paraId="0A07563F" w14:textId="77777777" w:rsidR="00E075A5" w:rsidRDefault="00000000">
      <w:pPr>
        <w:widowControl/>
        <w:spacing w:line="360" w:lineRule="auto"/>
        <w:ind w:firstLine="480"/>
        <w:jc w:val="left"/>
        <w:rPr>
          <w:rFonts w:ascii="仿宋_GB2312" w:eastAsia="仿宋_GB2312" w:hAnsi="宋体" w:hint="eastAsia"/>
          <w:szCs w:val="24"/>
        </w:rPr>
      </w:pPr>
      <w:r>
        <w:rPr>
          <w:rFonts w:ascii="仿宋_GB2312" w:eastAsia="仿宋_GB2312" w:hAnsi="宋体" w:hint="eastAsia"/>
          <w:szCs w:val="24"/>
        </w:rPr>
        <w:t>注：请响应单位根据响应文件的编排情况仔细填写。</w:t>
      </w:r>
    </w:p>
    <w:p w14:paraId="568475B1" w14:textId="77777777" w:rsidR="00E075A5" w:rsidRDefault="00E075A5">
      <w:pPr>
        <w:widowControl/>
        <w:spacing w:line="360" w:lineRule="auto"/>
        <w:ind w:firstLine="480"/>
        <w:jc w:val="left"/>
        <w:rPr>
          <w:rFonts w:ascii="仿宋_GB2312" w:eastAsia="仿宋_GB2312" w:hAnsi="宋体" w:hint="eastAsia"/>
          <w:szCs w:val="24"/>
        </w:rPr>
      </w:pPr>
    </w:p>
    <w:p w14:paraId="32A3FA18" w14:textId="77777777" w:rsidR="00E075A5" w:rsidRDefault="00E075A5">
      <w:pPr>
        <w:widowControl/>
        <w:spacing w:line="360" w:lineRule="auto"/>
        <w:ind w:firstLine="480"/>
        <w:jc w:val="left"/>
        <w:rPr>
          <w:rFonts w:ascii="仿宋_GB2312" w:eastAsia="仿宋_GB2312" w:hAnsi="宋体" w:hint="eastAsia"/>
          <w:szCs w:val="24"/>
        </w:rPr>
      </w:pPr>
    </w:p>
    <w:p w14:paraId="57BE28AF" w14:textId="77777777" w:rsidR="00E075A5" w:rsidRDefault="00E075A5">
      <w:pPr>
        <w:widowControl/>
        <w:spacing w:line="360" w:lineRule="auto"/>
        <w:ind w:firstLine="480"/>
        <w:jc w:val="left"/>
        <w:rPr>
          <w:rFonts w:ascii="仿宋_GB2312" w:eastAsia="仿宋_GB2312" w:hAnsi="宋体" w:hint="eastAsia"/>
          <w:szCs w:val="24"/>
        </w:rPr>
      </w:pPr>
    </w:p>
    <w:p w14:paraId="352BA3BB" w14:textId="77777777" w:rsidR="00E075A5" w:rsidRDefault="00E075A5">
      <w:pPr>
        <w:widowControl/>
        <w:spacing w:line="360" w:lineRule="auto"/>
        <w:ind w:firstLine="480"/>
        <w:jc w:val="left"/>
        <w:rPr>
          <w:rFonts w:ascii="仿宋_GB2312" w:eastAsia="仿宋_GB2312" w:hAnsi="宋体" w:hint="eastAsia"/>
          <w:szCs w:val="24"/>
        </w:rPr>
      </w:pPr>
    </w:p>
    <w:p w14:paraId="663514D3" w14:textId="77777777" w:rsidR="00E075A5" w:rsidRDefault="00E075A5">
      <w:pPr>
        <w:widowControl/>
        <w:spacing w:line="360" w:lineRule="auto"/>
        <w:ind w:firstLine="480"/>
        <w:jc w:val="left"/>
        <w:rPr>
          <w:rFonts w:ascii="仿宋_GB2312" w:eastAsia="仿宋_GB2312" w:hAnsi="宋体" w:hint="eastAsia"/>
          <w:szCs w:val="24"/>
        </w:rPr>
      </w:pPr>
    </w:p>
    <w:p w14:paraId="1D6CBEF7" w14:textId="77777777" w:rsidR="00E075A5" w:rsidRDefault="00E075A5">
      <w:pPr>
        <w:widowControl/>
        <w:spacing w:line="360" w:lineRule="auto"/>
        <w:ind w:firstLine="480"/>
        <w:jc w:val="left"/>
        <w:rPr>
          <w:rFonts w:ascii="仿宋_GB2312" w:eastAsia="仿宋_GB2312" w:hAnsi="宋体" w:hint="eastAsia"/>
          <w:szCs w:val="24"/>
        </w:rPr>
      </w:pPr>
    </w:p>
    <w:p w14:paraId="6FE6DB2D" w14:textId="77777777" w:rsidR="00E075A5" w:rsidRDefault="00E075A5">
      <w:pPr>
        <w:widowControl/>
        <w:spacing w:line="360" w:lineRule="auto"/>
        <w:ind w:firstLine="480"/>
        <w:jc w:val="left"/>
        <w:rPr>
          <w:rFonts w:ascii="仿宋_GB2312" w:eastAsia="仿宋_GB2312" w:hAnsi="宋体" w:hint="eastAsia"/>
          <w:szCs w:val="24"/>
        </w:rPr>
      </w:pPr>
    </w:p>
    <w:p w14:paraId="06733833" w14:textId="77777777" w:rsidR="00E075A5" w:rsidRDefault="00E075A5">
      <w:pPr>
        <w:widowControl/>
        <w:spacing w:line="360" w:lineRule="auto"/>
        <w:ind w:firstLine="480"/>
        <w:jc w:val="left"/>
        <w:rPr>
          <w:rFonts w:ascii="仿宋_GB2312" w:eastAsia="仿宋_GB2312" w:hAnsi="宋体" w:hint="eastAsia"/>
          <w:szCs w:val="24"/>
        </w:rPr>
      </w:pPr>
    </w:p>
    <w:p w14:paraId="0D3FB0E8" w14:textId="77777777" w:rsidR="00E075A5" w:rsidRDefault="00E075A5">
      <w:pPr>
        <w:widowControl/>
        <w:spacing w:line="360" w:lineRule="auto"/>
        <w:ind w:firstLine="480"/>
        <w:jc w:val="left"/>
        <w:rPr>
          <w:rFonts w:ascii="仿宋_GB2312" w:eastAsia="仿宋_GB2312" w:hAnsi="宋体" w:hint="eastAsia"/>
          <w:szCs w:val="24"/>
        </w:rPr>
      </w:pPr>
    </w:p>
    <w:p w14:paraId="5F72667B" w14:textId="77777777" w:rsidR="00E075A5" w:rsidRDefault="00E075A5">
      <w:pPr>
        <w:widowControl/>
        <w:spacing w:line="360" w:lineRule="auto"/>
        <w:ind w:firstLine="480"/>
        <w:jc w:val="left"/>
        <w:rPr>
          <w:rFonts w:ascii="仿宋_GB2312" w:eastAsia="仿宋_GB2312" w:hAnsi="宋体" w:hint="eastAsia"/>
          <w:szCs w:val="24"/>
        </w:rPr>
      </w:pPr>
    </w:p>
    <w:p w14:paraId="42D27159" w14:textId="77777777" w:rsidR="00E075A5" w:rsidRDefault="00E075A5">
      <w:pPr>
        <w:widowControl/>
        <w:spacing w:line="360" w:lineRule="auto"/>
        <w:ind w:firstLine="480"/>
        <w:jc w:val="left"/>
        <w:rPr>
          <w:rFonts w:ascii="仿宋_GB2312" w:eastAsia="仿宋_GB2312" w:hAnsi="宋体" w:hint="eastAsia"/>
          <w:szCs w:val="24"/>
        </w:rPr>
      </w:pPr>
    </w:p>
    <w:p w14:paraId="1E53360E" w14:textId="77777777" w:rsidR="00E075A5" w:rsidRDefault="00E075A5">
      <w:pPr>
        <w:widowControl/>
        <w:spacing w:line="360" w:lineRule="auto"/>
        <w:ind w:firstLine="480"/>
        <w:jc w:val="left"/>
        <w:rPr>
          <w:rFonts w:ascii="仿宋_GB2312" w:eastAsia="仿宋_GB2312" w:hAnsi="宋体" w:hint="eastAsia"/>
          <w:szCs w:val="24"/>
        </w:rPr>
      </w:pPr>
    </w:p>
    <w:p w14:paraId="794D7EF0" w14:textId="77777777" w:rsidR="00E075A5" w:rsidRDefault="00E075A5">
      <w:pPr>
        <w:widowControl/>
        <w:spacing w:line="360" w:lineRule="auto"/>
        <w:ind w:firstLine="480"/>
        <w:jc w:val="left"/>
        <w:rPr>
          <w:rFonts w:ascii="仿宋_GB2312" w:eastAsia="仿宋_GB2312" w:hAnsi="宋体" w:hint="eastAsia"/>
          <w:szCs w:val="24"/>
        </w:rPr>
      </w:pPr>
    </w:p>
    <w:p w14:paraId="2D0BC4CF" w14:textId="77777777" w:rsidR="00E075A5" w:rsidRDefault="00000000">
      <w:pPr>
        <w:spacing w:line="360" w:lineRule="auto"/>
        <w:ind w:firstLineChars="0" w:firstLine="0"/>
        <w:rPr>
          <w:rFonts w:ascii="仿宋_GB2312" w:eastAsia="仿宋_GB2312" w:hAnsi="宋体" w:hint="eastAsia"/>
          <w:szCs w:val="24"/>
        </w:rPr>
      </w:pPr>
      <w:r>
        <w:rPr>
          <w:rFonts w:ascii="仿宋_GB2312" w:eastAsia="仿宋_GB2312" w:hAnsi="宋体" w:hint="eastAsia"/>
          <w:szCs w:val="24"/>
        </w:rPr>
        <w:t>附件2：</w:t>
      </w:r>
    </w:p>
    <w:p w14:paraId="378A0A59" w14:textId="77777777" w:rsidR="00E075A5" w:rsidRDefault="00000000">
      <w:pPr>
        <w:widowControl/>
        <w:spacing w:line="360" w:lineRule="auto"/>
        <w:ind w:firstLine="643"/>
        <w:jc w:val="center"/>
        <w:rPr>
          <w:rFonts w:ascii="仿宋_GB2312" w:eastAsia="仿宋_GB2312" w:hAnsi="宋体" w:hint="eastAsia"/>
          <w:b/>
          <w:bCs/>
          <w:sz w:val="32"/>
          <w:szCs w:val="32"/>
        </w:rPr>
      </w:pPr>
      <w:bookmarkStart w:id="10" w:name="_Hlk73367655"/>
      <w:r>
        <w:rPr>
          <w:rFonts w:ascii="仿宋_GB2312" w:eastAsia="仿宋_GB2312" w:hAnsi="宋体" w:hint="eastAsia"/>
          <w:b/>
          <w:bCs/>
          <w:sz w:val="32"/>
          <w:szCs w:val="32"/>
        </w:rPr>
        <w:t>响 应 函</w:t>
      </w:r>
    </w:p>
    <w:p w14:paraId="45BBC74E" w14:textId="77777777" w:rsidR="00E075A5" w:rsidRDefault="00E075A5">
      <w:pPr>
        <w:spacing w:line="360" w:lineRule="auto"/>
        <w:ind w:firstLine="480"/>
        <w:jc w:val="center"/>
        <w:rPr>
          <w:rFonts w:ascii="仿宋_GB2312" w:eastAsia="仿宋_GB2312" w:hAnsi="宋体" w:hint="eastAsia"/>
        </w:rPr>
      </w:pPr>
    </w:p>
    <w:p w14:paraId="4FD9E668" w14:textId="77777777" w:rsidR="00E075A5" w:rsidRDefault="00000000">
      <w:pPr>
        <w:spacing w:line="360" w:lineRule="auto"/>
        <w:ind w:firstLine="480"/>
        <w:rPr>
          <w:rFonts w:ascii="仿宋_GB2312" w:eastAsia="仿宋_GB2312" w:hAnsi="宋体" w:hint="eastAsia"/>
        </w:rPr>
      </w:pPr>
      <w:r>
        <w:rPr>
          <w:rFonts w:ascii="仿宋_GB2312" w:eastAsia="仿宋_GB2312" w:hAnsi="宋体" w:hint="eastAsia"/>
        </w:rPr>
        <w:t>致：深圳书城</w:t>
      </w:r>
      <w:proofErr w:type="gramStart"/>
      <w:r>
        <w:rPr>
          <w:rFonts w:ascii="仿宋_GB2312" w:eastAsia="仿宋_GB2312" w:hAnsi="宋体" w:hint="eastAsia"/>
        </w:rPr>
        <w:t>龙华城</w:t>
      </w:r>
      <w:proofErr w:type="gramEnd"/>
      <w:r>
        <w:rPr>
          <w:rFonts w:ascii="仿宋_GB2312" w:eastAsia="仿宋_GB2312" w:hAnsi="宋体" w:hint="eastAsia"/>
        </w:rPr>
        <w:t xml:space="preserve">实业有限公司 </w:t>
      </w:r>
    </w:p>
    <w:p w14:paraId="75691346" w14:textId="77777777" w:rsidR="00E075A5" w:rsidRDefault="00000000">
      <w:pPr>
        <w:spacing w:line="360" w:lineRule="auto"/>
        <w:ind w:firstLine="480"/>
        <w:rPr>
          <w:rFonts w:ascii="仿宋_GB2312" w:eastAsia="仿宋_GB2312" w:hAnsi="宋体" w:hint="eastAsia"/>
          <w:u w:val="single"/>
        </w:rPr>
      </w:pPr>
      <w:r>
        <w:rPr>
          <w:rFonts w:ascii="仿宋_GB2312" w:eastAsia="仿宋_GB2312" w:hAnsi="宋体" w:hint="eastAsia"/>
        </w:rPr>
        <w:t>1.我方已仔细研究了</w:t>
      </w:r>
      <w:r>
        <w:rPr>
          <w:rFonts w:ascii="仿宋_GB2312" w:eastAsia="仿宋_GB2312" w:hAnsi="宋体" w:hint="eastAsia"/>
          <w:color w:val="000000" w:themeColor="text1"/>
          <w:szCs w:val="24"/>
        </w:rPr>
        <w:t>智能</w:t>
      </w:r>
      <w:proofErr w:type="gramStart"/>
      <w:r>
        <w:rPr>
          <w:rFonts w:ascii="仿宋_GB2312" w:eastAsia="仿宋_GB2312" w:hAnsi="宋体" w:hint="eastAsia"/>
          <w:color w:val="000000" w:themeColor="text1"/>
          <w:szCs w:val="24"/>
        </w:rPr>
        <w:t>车库维保</w:t>
      </w:r>
      <w:r>
        <w:rPr>
          <w:rFonts w:ascii="仿宋_GB2312" w:eastAsia="仿宋_GB2312" w:hAnsi="宋体" w:hint="eastAsia"/>
        </w:rPr>
        <w:t>项目</w:t>
      </w:r>
      <w:proofErr w:type="gramEnd"/>
      <w:r>
        <w:rPr>
          <w:rFonts w:ascii="仿宋_GB2312" w:eastAsia="仿宋_GB2312" w:hAnsi="宋体" w:hint="eastAsia"/>
        </w:rPr>
        <w:t>的采购文件的全部内容，愿意以响应文件中的报价提供本项目服务。并郑重声明：我公司具备履行本项采购合同所必需的设备和专业技术能力。</w:t>
      </w:r>
    </w:p>
    <w:p w14:paraId="5B15490F" w14:textId="77777777" w:rsidR="00E075A5" w:rsidRDefault="00000000">
      <w:pPr>
        <w:spacing w:line="360" w:lineRule="auto"/>
        <w:ind w:firstLine="480"/>
        <w:rPr>
          <w:rFonts w:ascii="仿宋_GB2312" w:eastAsia="仿宋_GB2312" w:hAnsi="宋体" w:hint="eastAsia"/>
        </w:rPr>
      </w:pPr>
      <w:r>
        <w:rPr>
          <w:rFonts w:ascii="仿宋_GB2312" w:eastAsia="仿宋_GB2312" w:hAnsi="宋体" w:hint="eastAsia"/>
        </w:rPr>
        <w:t>2.如我方成交，我方承诺：</w:t>
      </w:r>
    </w:p>
    <w:p w14:paraId="5AA09C30" w14:textId="77777777" w:rsidR="00E075A5" w:rsidRDefault="00000000">
      <w:pPr>
        <w:spacing w:line="360" w:lineRule="auto"/>
        <w:ind w:firstLine="480"/>
        <w:rPr>
          <w:rFonts w:ascii="仿宋_GB2312" w:eastAsia="仿宋_GB2312" w:hAnsi="宋体" w:hint="eastAsia"/>
        </w:rPr>
      </w:pPr>
      <w:r>
        <w:rPr>
          <w:rFonts w:ascii="仿宋_GB2312" w:eastAsia="仿宋_GB2312" w:hAnsi="宋体" w:hint="eastAsia"/>
        </w:rPr>
        <w:lastRenderedPageBreak/>
        <w:t>（1）在收到成交通知书后，在成交通知书规定的期限内与你方签订合同。</w:t>
      </w:r>
    </w:p>
    <w:p w14:paraId="5E94D22D" w14:textId="77777777" w:rsidR="00E075A5" w:rsidRDefault="00000000">
      <w:pPr>
        <w:spacing w:line="360" w:lineRule="auto"/>
        <w:ind w:firstLine="480"/>
        <w:rPr>
          <w:rFonts w:ascii="仿宋_GB2312" w:eastAsia="仿宋_GB2312" w:hAnsi="宋体" w:hint="eastAsia"/>
        </w:rPr>
      </w:pPr>
      <w:r>
        <w:rPr>
          <w:rFonts w:ascii="仿宋_GB2312" w:eastAsia="仿宋_GB2312" w:hAnsi="宋体" w:hint="eastAsia"/>
        </w:rPr>
        <w:t>（2）在签订合同时不向你方提出附加条件。</w:t>
      </w:r>
    </w:p>
    <w:p w14:paraId="0E4FE20A" w14:textId="77777777" w:rsidR="00E075A5" w:rsidRDefault="00000000">
      <w:pPr>
        <w:spacing w:line="360" w:lineRule="auto"/>
        <w:ind w:firstLine="480"/>
        <w:rPr>
          <w:rFonts w:ascii="仿宋_GB2312" w:eastAsia="仿宋_GB2312" w:hAnsi="宋体" w:hint="eastAsia"/>
        </w:rPr>
      </w:pPr>
      <w:r>
        <w:rPr>
          <w:rFonts w:ascii="仿宋_GB2312" w:eastAsia="仿宋_GB2312" w:hAnsi="宋体" w:hint="eastAsia"/>
        </w:rPr>
        <w:t>（3）在合同约定的期限内完成合同约定的全部义务。</w:t>
      </w:r>
    </w:p>
    <w:p w14:paraId="299F5D5F" w14:textId="77777777" w:rsidR="00E075A5" w:rsidRDefault="00000000">
      <w:pPr>
        <w:spacing w:line="360" w:lineRule="auto"/>
        <w:ind w:firstLine="480"/>
        <w:rPr>
          <w:rFonts w:ascii="仿宋_GB2312" w:eastAsia="仿宋_GB2312" w:hAnsi="宋体" w:hint="eastAsia"/>
        </w:rPr>
      </w:pPr>
      <w:r>
        <w:rPr>
          <w:rFonts w:ascii="仿宋_GB2312" w:eastAsia="仿宋_GB2312" w:hAnsi="宋体" w:hint="eastAsia"/>
        </w:rPr>
        <w:t>3.我方承诺，所递交的响应文件</w:t>
      </w:r>
      <w:bookmarkStart w:id="11" w:name="_Hlk73969062"/>
      <w:r>
        <w:rPr>
          <w:rFonts w:ascii="仿宋_GB2312" w:eastAsia="仿宋_GB2312" w:hAnsi="宋体" w:hint="eastAsia"/>
        </w:rPr>
        <w:t>及有关资料</w:t>
      </w:r>
      <w:bookmarkEnd w:id="11"/>
      <w:r>
        <w:rPr>
          <w:rFonts w:ascii="仿宋_GB2312" w:eastAsia="仿宋_GB2312" w:hAnsi="宋体" w:hint="eastAsia"/>
        </w:rPr>
        <w:t>的全部内容真实有效，并承担由于提供虚假材料而产生的一切后果。我方愿意提供采购人可能另外要求的、与采购有关的文件资料。</w:t>
      </w:r>
    </w:p>
    <w:p w14:paraId="61CDC0C7" w14:textId="77777777" w:rsidR="00E075A5" w:rsidRDefault="00000000">
      <w:pPr>
        <w:spacing w:line="360" w:lineRule="auto"/>
        <w:ind w:firstLine="480"/>
        <w:rPr>
          <w:rFonts w:ascii="仿宋_GB2312" w:eastAsia="仿宋_GB2312" w:hAnsi="宋体" w:hint="eastAsia"/>
        </w:rPr>
      </w:pPr>
      <w:r>
        <w:rPr>
          <w:rFonts w:ascii="仿宋_GB2312" w:eastAsia="仿宋_GB2312" w:hAnsi="宋体" w:hint="eastAsia"/>
        </w:rPr>
        <w:t>4.我方承诺，我方提交的响应文件及有关资料所涉及的知识产权无偿地许可采购人在本项目中借鉴及使用。</w:t>
      </w:r>
    </w:p>
    <w:p w14:paraId="2D698622" w14:textId="77777777" w:rsidR="00E075A5" w:rsidRDefault="00E075A5">
      <w:pPr>
        <w:spacing w:line="360" w:lineRule="auto"/>
        <w:ind w:firstLine="480"/>
        <w:rPr>
          <w:rFonts w:ascii="仿宋_GB2312" w:eastAsia="仿宋_GB2312" w:hAnsi="宋体" w:hint="eastAsia"/>
        </w:rPr>
      </w:pPr>
    </w:p>
    <w:p w14:paraId="444B9926" w14:textId="77777777" w:rsidR="00E075A5" w:rsidRDefault="00E075A5">
      <w:pPr>
        <w:spacing w:line="360" w:lineRule="auto"/>
        <w:ind w:firstLine="480"/>
        <w:rPr>
          <w:rFonts w:ascii="仿宋_GB2312" w:eastAsia="仿宋_GB2312" w:hAnsi="宋体" w:hint="eastAsia"/>
        </w:rPr>
      </w:pPr>
    </w:p>
    <w:p w14:paraId="233F15A2" w14:textId="77777777" w:rsidR="00E075A5" w:rsidRDefault="00E075A5">
      <w:pPr>
        <w:spacing w:line="360" w:lineRule="auto"/>
        <w:ind w:firstLine="480"/>
        <w:rPr>
          <w:rFonts w:ascii="仿宋_GB2312" w:eastAsia="仿宋_GB2312" w:hAnsi="宋体" w:hint="eastAsia"/>
          <w:u w:val="single"/>
        </w:rPr>
      </w:pPr>
    </w:p>
    <w:p w14:paraId="462D9EA0" w14:textId="77777777" w:rsidR="00E075A5" w:rsidRDefault="00000000">
      <w:pPr>
        <w:spacing w:line="360" w:lineRule="auto"/>
        <w:ind w:firstLine="480"/>
        <w:jc w:val="center"/>
        <w:rPr>
          <w:rFonts w:ascii="仿宋_GB2312" w:eastAsia="仿宋_GB2312" w:hAnsi="宋体" w:hint="eastAsia"/>
          <w:szCs w:val="24"/>
          <w:u w:val="single"/>
        </w:rPr>
      </w:pPr>
      <w:bookmarkStart w:id="12" w:name="_Hlk65507736"/>
      <w:r>
        <w:rPr>
          <w:rFonts w:ascii="仿宋_GB2312" w:eastAsia="仿宋_GB2312" w:hAnsi="宋体" w:hint="eastAsia"/>
          <w:color w:val="000000" w:themeColor="text1"/>
          <w:szCs w:val="24"/>
        </w:rPr>
        <w:t xml:space="preserve"> 响 应 单 位</w:t>
      </w:r>
      <w:r>
        <w:rPr>
          <w:rFonts w:ascii="仿宋_GB2312" w:eastAsia="仿宋_GB2312" w:hAnsi="宋体" w:hint="eastAsia"/>
          <w:szCs w:val="24"/>
        </w:rPr>
        <w:t>(公章)：</w:t>
      </w:r>
      <w:r>
        <w:rPr>
          <w:rFonts w:ascii="仿宋_GB2312" w:eastAsia="仿宋_GB2312" w:hAnsi="宋体" w:hint="eastAsia"/>
          <w:szCs w:val="24"/>
          <w:u w:val="single"/>
        </w:rPr>
        <w:t xml:space="preserve">                                   </w:t>
      </w:r>
    </w:p>
    <w:p w14:paraId="5F2B317F" w14:textId="77777777" w:rsidR="00E075A5" w:rsidRDefault="00E075A5">
      <w:pPr>
        <w:spacing w:line="360" w:lineRule="auto"/>
        <w:ind w:firstLine="480"/>
        <w:jc w:val="center"/>
        <w:rPr>
          <w:rFonts w:ascii="仿宋_GB2312" w:eastAsia="仿宋_GB2312" w:hAnsi="宋体" w:hint="eastAsia"/>
          <w:szCs w:val="24"/>
        </w:rPr>
      </w:pPr>
    </w:p>
    <w:p w14:paraId="1716B905" w14:textId="77777777" w:rsidR="00E075A5" w:rsidRDefault="00000000">
      <w:pPr>
        <w:spacing w:line="360" w:lineRule="auto"/>
        <w:ind w:firstLine="480"/>
        <w:jc w:val="center"/>
        <w:rPr>
          <w:rFonts w:ascii="仿宋_GB2312" w:eastAsia="仿宋_GB2312" w:hAnsi="宋体" w:hint="eastAsia"/>
          <w:szCs w:val="24"/>
        </w:rPr>
      </w:pPr>
      <w:r>
        <w:rPr>
          <w:rFonts w:ascii="仿宋_GB2312" w:eastAsia="仿宋_GB2312" w:hAnsi="宋体" w:hint="eastAsia"/>
          <w:szCs w:val="24"/>
        </w:rPr>
        <w:t>法定代表人(签名)：</w:t>
      </w:r>
      <w:r>
        <w:rPr>
          <w:rFonts w:ascii="仿宋_GB2312" w:eastAsia="仿宋_GB2312" w:hAnsi="宋体" w:hint="eastAsia"/>
          <w:szCs w:val="24"/>
          <w:u w:val="single"/>
        </w:rPr>
        <w:t xml:space="preserve">                                     </w:t>
      </w:r>
    </w:p>
    <w:p w14:paraId="5DC4AD29" w14:textId="77777777" w:rsidR="00E075A5" w:rsidRDefault="00E075A5">
      <w:pPr>
        <w:spacing w:line="360" w:lineRule="auto"/>
        <w:ind w:firstLine="480"/>
        <w:jc w:val="center"/>
        <w:rPr>
          <w:rFonts w:ascii="仿宋_GB2312" w:eastAsia="仿宋_GB2312" w:hAnsi="宋体" w:hint="eastAsia"/>
          <w:szCs w:val="24"/>
        </w:rPr>
      </w:pPr>
    </w:p>
    <w:p w14:paraId="5D33EE83" w14:textId="77777777" w:rsidR="00E075A5" w:rsidRDefault="00000000">
      <w:pPr>
        <w:spacing w:line="360" w:lineRule="auto"/>
        <w:ind w:firstLine="480"/>
        <w:jc w:val="center"/>
        <w:rPr>
          <w:rFonts w:ascii="仿宋_GB2312" w:eastAsia="仿宋_GB2312" w:hAnsi="宋体" w:cs="Times New Roman" w:hint="eastAsia"/>
          <w:kern w:val="0"/>
          <w:szCs w:val="24"/>
        </w:rPr>
      </w:pPr>
      <w:r>
        <w:rPr>
          <w:rFonts w:ascii="仿宋_GB2312" w:eastAsia="仿宋_GB2312" w:hAnsi="宋体" w:hint="eastAsia"/>
          <w:szCs w:val="24"/>
        </w:rPr>
        <w:t>日           期：</w:t>
      </w:r>
      <w:r>
        <w:rPr>
          <w:rFonts w:ascii="仿宋_GB2312" w:eastAsia="仿宋_GB2312" w:hAnsi="宋体" w:hint="eastAsia"/>
          <w:szCs w:val="24"/>
          <w:u w:val="single"/>
        </w:rPr>
        <w:t xml:space="preserve">                              </w:t>
      </w:r>
    </w:p>
    <w:bookmarkEnd w:id="10"/>
    <w:p w14:paraId="2C51F1A8" w14:textId="77777777" w:rsidR="00E075A5" w:rsidRDefault="00E075A5">
      <w:pPr>
        <w:spacing w:line="360" w:lineRule="auto"/>
        <w:ind w:firstLine="480"/>
        <w:jc w:val="center"/>
        <w:rPr>
          <w:rFonts w:ascii="宋体" w:hAnsi="宋体" w:cs="Times New Roman" w:hint="eastAsia"/>
          <w:kern w:val="0"/>
          <w:szCs w:val="24"/>
        </w:rPr>
      </w:pPr>
    </w:p>
    <w:p w14:paraId="5EB07A3E" w14:textId="77777777" w:rsidR="00E075A5" w:rsidRDefault="00E075A5">
      <w:pPr>
        <w:spacing w:line="360" w:lineRule="auto"/>
        <w:ind w:firstLine="480"/>
        <w:rPr>
          <w:rFonts w:ascii="宋体" w:hAnsi="宋体" w:cs="Times New Roman" w:hint="eastAsia"/>
          <w:kern w:val="0"/>
          <w:szCs w:val="24"/>
        </w:rPr>
      </w:pPr>
    </w:p>
    <w:p w14:paraId="334E8FEA" w14:textId="77777777" w:rsidR="00E075A5" w:rsidRDefault="00000000">
      <w:pPr>
        <w:widowControl/>
        <w:ind w:firstLine="480"/>
        <w:jc w:val="left"/>
        <w:rPr>
          <w:rFonts w:ascii="宋体" w:hAnsi="宋体" w:cs="Times New Roman" w:hint="eastAsia"/>
          <w:kern w:val="0"/>
          <w:szCs w:val="24"/>
        </w:rPr>
      </w:pPr>
      <w:r>
        <w:rPr>
          <w:rFonts w:ascii="宋体" w:hAnsi="宋体" w:cs="Times New Roman"/>
          <w:kern w:val="0"/>
          <w:szCs w:val="24"/>
        </w:rPr>
        <w:br w:type="page"/>
      </w:r>
    </w:p>
    <w:p w14:paraId="67F3D35B" w14:textId="77777777" w:rsidR="00E075A5" w:rsidRDefault="00000000">
      <w:pPr>
        <w:spacing w:line="360" w:lineRule="auto"/>
        <w:ind w:firstLine="480"/>
        <w:rPr>
          <w:rFonts w:ascii="仿宋_GB2312" w:eastAsia="仿宋_GB2312" w:hAnsi="宋体" w:cs="Times New Roman" w:hint="eastAsia"/>
          <w:kern w:val="0"/>
          <w:szCs w:val="24"/>
        </w:rPr>
      </w:pPr>
      <w:r>
        <w:rPr>
          <w:rFonts w:ascii="仿宋_GB2312" w:eastAsia="仿宋_GB2312" w:hAnsi="宋体" w:cs="Times New Roman" w:hint="eastAsia"/>
          <w:kern w:val="0"/>
          <w:szCs w:val="24"/>
        </w:rPr>
        <w:lastRenderedPageBreak/>
        <w:t>附件3：</w:t>
      </w:r>
    </w:p>
    <w:p w14:paraId="1000319D" w14:textId="77777777" w:rsidR="00E075A5" w:rsidRDefault="00000000">
      <w:pPr>
        <w:widowControl/>
        <w:spacing w:line="360" w:lineRule="auto"/>
        <w:ind w:firstLine="643"/>
        <w:jc w:val="center"/>
        <w:rPr>
          <w:rFonts w:ascii="仿宋_GB2312" w:eastAsia="仿宋_GB2312" w:hAnsi="宋体" w:hint="eastAsia"/>
          <w:b/>
          <w:bCs/>
          <w:sz w:val="32"/>
          <w:szCs w:val="32"/>
        </w:rPr>
      </w:pPr>
      <w:r>
        <w:rPr>
          <w:rFonts w:ascii="仿宋_GB2312" w:eastAsia="仿宋_GB2312" w:hAnsi="宋体" w:hint="eastAsia"/>
          <w:b/>
          <w:bCs/>
          <w:sz w:val="32"/>
          <w:szCs w:val="32"/>
        </w:rPr>
        <w:t>法定代表人身份证明书</w:t>
      </w:r>
    </w:p>
    <w:bookmarkEnd w:id="12"/>
    <w:p w14:paraId="727C088F" w14:textId="77777777" w:rsidR="00E075A5" w:rsidRDefault="00E075A5">
      <w:pPr>
        <w:spacing w:line="360" w:lineRule="auto"/>
        <w:ind w:firstLine="482"/>
        <w:jc w:val="center"/>
        <w:rPr>
          <w:rFonts w:ascii="仿宋_GB2312" w:eastAsia="仿宋_GB2312" w:hAnsi="宋体" w:cs="Times New Roman" w:hint="eastAsia"/>
          <w:b/>
          <w:bCs/>
          <w:kern w:val="0"/>
          <w:szCs w:val="24"/>
        </w:rPr>
      </w:pPr>
    </w:p>
    <w:p w14:paraId="1B613C74" w14:textId="77777777" w:rsidR="00E075A5" w:rsidRDefault="00000000">
      <w:pPr>
        <w:spacing w:line="360" w:lineRule="auto"/>
        <w:ind w:firstLine="480"/>
        <w:rPr>
          <w:rFonts w:ascii="仿宋_GB2312" w:eastAsia="仿宋_GB2312" w:hAnsi="宋体" w:cs="Times New Roman" w:hint="eastAsia"/>
          <w:szCs w:val="24"/>
        </w:rPr>
      </w:pPr>
      <w:r>
        <w:rPr>
          <w:rFonts w:ascii="仿宋_GB2312" w:eastAsia="仿宋_GB2312" w:hAnsi="宋体" w:cs="Times New Roman" w:hint="eastAsia"/>
          <w:szCs w:val="24"/>
        </w:rPr>
        <w:t>单位名称：</w:t>
      </w:r>
      <w:r>
        <w:rPr>
          <w:rFonts w:ascii="仿宋_GB2312" w:eastAsia="仿宋_GB2312" w:hAnsi="宋体" w:cs="Times New Roman" w:hint="eastAsia"/>
          <w:szCs w:val="24"/>
          <w:u w:val="single"/>
        </w:rPr>
        <w:t xml:space="preserve">                                                           </w:t>
      </w:r>
    </w:p>
    <w:p w14:paraId="7C58F432" w14:textId="77777777" w:rsidR="00E075A5" w:rsidRDefault="00000000">
      <w:pPr>
        <w:spacing w:line="360" w:lineRule="auto"/>
        <w:ind w:firstLine="480"/>
        <w:rPr>
          <w:rFonts w:ascii="仿宋_GB2312" w:eastAsia="仿宋_GB2312" w:hAnsi="宋体" w:cs="Times New Roman" w:hint="eastAsia"/>
          <w:szCs w:val="24"/>
        </w:rPr>
      </w:pPr>
      <w:r>
        <w:rPr>
          <w:rFonts w:ascii="仿宋_GB2312" w:eastAsia="仿宋_GB2312" w:hAnsi="宋体" w:cs="Times New Roman" w:hint="eastAsia"/>
          <w:szCs w:val="24"/>
        </w:rPr>
        <w:t>地    址：</w:t>
      </w:r>
      <w:r>
        <w:rPr>
          <w:rFonts w:ascii="仿宋_GB2312" w:eastAsia="仿宋_GB2312" w:hAnsi="宋体" w:cs="Times New Roman" w:hint="eastAsia"/>
          <w:szCs w:val="24"/>
          <w:u w:val="single"/>
        </w:rPr>
        <w:t xml:space="preserve">                                                           </w:t>
      </w:r>
      <w:r>
        <w:rPr>
          <w:rFonts w:ascii="仿宋_GB2312" w:eastAsia="仿宋_GB2312" w:hAnsi="宋体" w:cs="Times New Roman" w:hint="eastAsia"/>
          <w:szCs w:val="24"/>
        </w:rPr>
        <w:t xml:space="preserve"> </w:t>
      </w:r>
    </w:p>
    <w:p w14:paraId="7B9D1BFF" w14:textId="77777777" w:rsidR="00E075A5" w:rsidRDefault="00000000">
      <w:pPr>
        <w:spacing w:line="360" w:lineRule="auto"/>
        <w:ind w:firstLine="482"/>
        <w:rPr>
          <w:rFonts w:ascii="仿宋_GB2312" w:eastAsia="仿宋_GB2312" w:hAnsi="宋体" w:cs="Times New Roman" w:hint="eastAsia"/>
          <w:szCs w:val="24"/>
        </w:rPr>
      </w:pPr>
      <w:r>
        <w:rPr>
          <w:rFonts w:ascii="仿宋_GB2312" w:eastAsia="仿宋_GB2312" w:hAnsi="宋体" w:cs="Times New Roman" w:hint="eastAsia"/>
          <w:b/>
          <w:bCs/>
          <w:kern w:val="0"/>
          <w:szCs w:val="24"/>
        </w:rPr>
        <w:t>法定代表人</w:t>
      </w:r>
      <w:r>
        <w:rPr>
          <w:rFonts w:ascii="仿宋_GB2312" w:eastAsia="仿宋_GB2312" w:hAnsi="宋体" w:cs="Times New Roman" w:hint="eastAsia"/>
          <w:szCs w:val="24"/>
        </w:rPr>
        <w:t>姓名：</w:t>
      </w:r>
      <w:r>
        <w:rPr>
          <w:rFonts w:ascii="仿宋_GB2312" w:eastAsia="仿宋_GB2312" w:hAnsi="宋体" w:cs="Times New Roman" w:hint="eastAsia"/>
          <w:szCs w:val="24"/>
          <w:u w:val="single"/>
        </w:rPr>
        <w:t xml:space="preserve">                          </w:t>
      </w:r>
      <w:r>
        <w:rPr>
          <w:rFonts w:ascii="仿宋_GB2312" w:eastAsia="仿宋_GB2312" w:hAnsi="宋体" w:cs="Times New Roman" w:hint="eastAsia"/>
          <w:szCs w:val="24"/>
        </w:rPr>
        <w:t xml:space="preserve"> 职务：</w:t>
      </w:r>
      <w:r>
        <w:rPr>
          <w:rFonts w:ascii="仿宋_GB2312" w:eastAsia="仿宋_GB2312" w:hAnsi="宋体" w:cs="Times New Roman" w:hint="eastAsia"/>
          <w:szCs w:val="24"/>
          <w:u w:val="single"/>
        </w:rPr>
        <w:t xml:space="preserve">                        </w:t>
      </w:r>
      <w:r>
        <w:rPr>
          <w:rFonts w:ascii="仿宋_GB2312" w:eastAsia="仿宋_GB2312" w:hAnsi="宋体" w:cs="Times New Roman" w:hint="eastAsia"/>
          <w:szCs w:val="24"/>
        </w:rPr>
        <w:t xml:space="preserve">  </w:t>
      </w:r>
    </w:p>
    <w:p w14:paraId="5547ECF6" w14:textId="77777777" w:rsidR="00E075A5" w:rsidRDefault="00000000">
      <w:pPr>
        <w:spacing w:line="360" w:lineRule="auto"/>
        <w:ind w:firstLine="480"/>
        <w:rPr>
          <w:rFonts w:ascii="仿宋_GB2312" w:eastAsia="仿宋_GB2312" w:hAnsi="宋体" w:cs="Times New Roman" w:hint="eastAsia"/>
          <w:szCs w:val="24"/>
          <w:u w:val="single"/>
        </w:rPr>
      </w:pPr>
      <w:r>
        <w:rPr>
          <w:rFonts w:ascii="仿宋_GB2312" w:eastAsia="仿宋_GB2312" w:hAnsi="宋体" w:cs="Times New Roman" w:hint="eastAsia"/>
          <w:szCs w:val="24"/>
        </w:rPr>
        <w:t>身份证号码：</w:t>
      </w:r>
      <w:r>
        <w:rPr>
          <w:rFonts w:ascii="仿宋_GB2312" w:eastAsia="仿宋_GB2312" w:hAnsi="宋体" w:cs="Times New Roman" w:hint="eastAsia"/>
          <w:szCs w:val="24"/>
          <w:u w:val="single"/>
        </w:rPr>
        <w:t xml:space="preserve">                             </w:t>
      </w:r>
    </w:p>
    <w:p w14:paraId="435A85CA" w14:textId="77777777" w:rsidR="00E075A5" w:rsidRDefault="00E075A5">
      <w:pPr>
        <w:spacing w:line="360" w:lineRule="auto"/>
        <w:ind w:firstLine="480"/>
        <w:rPr>
          <w:rFonts w:ascii="仿宋_GB2312" w:eastAsia="仿宋_GB2312" w:hAnsi="宋体" w:cs="Times New Roman" w:hint="eastAsia"/>
          <w:szCs w:val="24"/>
        </w:rPr>
      </w:pPr>
    </w:p>
    <w:p w14:paraId="02CB69DB" w14:textId="77777777" w:rsidR="00E075A5" w:rsidRDefault="00000000">
      <w:pPr>
        <w:spacing w:line="360" w:lineRule="auto"/>
        <w:ind w:firstLine="480"/>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本证明书仅用于本单位</w:t>
      </w:r>
      <w:bookmarkStart w:id="13" w:name="_Hlk65521378"/>
      <w:r>
        <w:rPr>
          <w:rFonts w:ascii="仿宋_GB2312" w:eastAsia="仿宋_GB2312" w:hAnsi="宋体" w:hint="eastAsia"/>
          <w:color w:val="000000" w:themeColor="text1"/>
          <w:szCs w:val="24"/>
        </w:rPr>
        <w:t>签署</w:t>
      </w:r>
      <w:bookmarkEnd w:id="13"/>
      <w:r>
        <w:rPr>
          <w:rFonts w:ascii="仿宋_GB2312" w:eastAsia="仿宋_GB2312" w:hAnsi="宋体" w:hint="eastAsia"/>
          <w:color w:val="000000" w:themeColor="text1"/>
          <w:szCs w:val="24"/>
        </w:rPr>
        <w:t>智能</w:t>
      </w:r>
      <w:proofErr w:type="gramStart"/>
      <w:r>
        <w:rPr>
          <w:rFonts w:ascii="仿宋_GB2312" w:eastAsia="仿宋_GB2312" w:hAnsi="宋体" w:hint="eastAsia"/>
          <w:color w:val="000000" w:themeColor="text1"/>
          <w:szCs w:val="24"/>
        </w:rPr>
        <w:t>车库维保项目</w:t>
      </w:r>
      <w:proofErr w:type="gramEnd"/>
      <w:r>
        <w:rPr>
          <w:rFonts w:ascii="仿宋_GB2312" w:eastAsia="仿宋_GB2312" w:hAnsi="宋体" w:hint="eastAsia"/>
          <w:color w:val="000000" w:themeColor="text1"/>
          <w:szCs w:val="24"/>
        </w:rPr>
        <w:t>的响应文件、签订合同和处理与之有关的一切事务。</w:t>
      </w:r>
    </w:p>
    <w:p w14:paraId="50A8B75F" w14:textId="77777777" w:rsidR="00E075A5" w:rsidRDefault="00000000">
      <w:pPr>
        <w:spacing w:line="360" w:lineRule="auto"/>
        <w:ind w:firstLine="480"/>
        <w:rPr>
          <w:rFonts w:ascii="仿宋_GB2312" w:eastAsia="仿宋_GB2312" w:hAnsi="宋体" w:hint="eastAsia"/>
          <w:color w:val="000000" w:themeColor="text1"/>
          <w:szCs w:val="24"/>
        </w:rPr>
      </w:pPr>
      <w:r>
        <w:rPr>
          <w:rFonts w:ascii="仿宋_GB2312" w:eastAsia="仿宋_GB2312" w:hAnsi="宋体" w:cs="Times New Roman" w:hint="eastAsia"/>
          <w:szCs w:val="24"/>
        </w:rPr>
        <w:t>特此证明。</w:t>
      </w:r>
    </w:p>
    <w:p w14:paraId="738F95EC" w14:textId="77777777" w:rsidR="00E075A5" w:rsidRDefault="00E075A5">
      <w:pPr>
        <w:spacing w:line="360" w:lineRule="auto"/>
        <w:ind w:firstLine="480"/>
        <w:rPr>
          <w:rFonts w:ascii="仿宋_GB2312" w:eastAsia="仿宋_GB2312" w:hAnsi="宋体" w:cs="Times New Roman" w:hint="eastAsia"/>
          <w:szCs w:val="24"/>
        </w:rPr>
      </w:pPr>
    </w:p>
    <w:p w14:paraId="66776A7B" w14:textId="77777777" w:rsidR="00E075A5" w:rsidRDefault="00E075A5">
      <w:pPr>
        <w:spacing w:line="360" w:lineRule="auto"/>
        <w:ind w:firstLine="480"/>
        <w:rPr>
          <w:rFonts w:ascii="仿宋_GB2312" w:eastAsia="仿宋_GB2312" w:hAnsi="宋体" w:cs="Times New Roman" w:hint="eastAsia"/>
          <w:szCs w:val="24"/>
        </w:rPr>
      </w:pPr>
    </w:p>
    <w:p w14:paraId="0E3CD252" w14:textId="77777777" w:rsidR="00E075A5" w:rsidRDefault="00E075A5">
      <w:pPr>
        <w:spacing w:line="360" w:lineRule="auto"/>
        <w:ind w:firstLine="480"/>
        <w:rPr>
          <w:rFonts w:ascii="仿宋_GB2312" w:eastAsia="仿宋_GB2312" w:hAnsi="宋体" w:cs="Times New Roman" w:hint="eastAsia"/>
          <w:szCs w:val="24"/>
        </w:rPr>
      </w:pPr>
    </w:p>
    <w:p w14:paraId="4E5D3AE7" w14:textId="77777777" w:rsidR="00E075A5" w:rsidRDefault="00E075A5">
      <w:pPr>
        <w:spacing w:line="360" w:lineRule="auto"/>
        <w:ind w:firstLine="480"/>
        <w:rPr>
          <w:rFonts w:ascii="仿宋_GB2312" w:eastAsia="仿宋_GB2312" w:hAnsi="宋体" w:cs="Times New Roman" w:hint="eastAsia"/>
          <w:szCs w:val="24"/>
        </w:rPr>
      </w:pPr>
    </w:p>
    <w:p w14:paraId="69A982B6" w14:textId="77777777" w:rsidR="00E075A5" w:rsidRDefault="00000000">
      <w:pPr>
        <w:spacing w:line="360" w:lineRule="auto"/>
        <w:ind w:firstLine="480"/>
        <w:jc w:val="center"/>
        <w:rPr>
          <w:rFonts w:ascii="仿宋_GB2312" w:eastAsia="仿宋_GB2312" w:hAnsi="宋体" w:hint="eastAsia"/>
          <w:color w:val="000000" w:themeColor="text1"/>
          <w:szCs w:val="24"/>
          <w:u w:val="single"/>
        </w:rPr>
      </w:pPr>
      <w:r>
        <w:rPr>
          <w:rFonts w:ascii="仿宋_GB2312" w:eastAsia="仿宋_GB2312" w:hAnsi="宋体" w:hint="eastAsia"/>
          <w:color w:val="000000" w:themeColor="text1"/>
          <w:szCs w:val="24"/>
        </w:rPr>
        <w:t>响应单位(公章)：</w:t>
      </w:r>
      <w:r>
        <w:rPr>
          <w:rFonts w:ascii="仿宋_GB2312" w:eastAsia="仿宋_GB2312" w:hAnsi="宋体" w:hint="eastAsia"/>
          <w:color w:val="000000" w:themeColor="text1"/>
          <w:szCs w:val="24"/>
          <w:u w:val="single"/>
        </w:rPr>
        <w:t xml:space="preserve">                                     </w:t>
      </w:r>
    </w:p>
    <w:p w14:paraId="2708754F" w14:textId="77777777" w:rsidR="00E075A5" w:rsidRDefault="00E075A5">
      <w:pPr>
        <w:spacing w:line="360" w:lineRule="auto"/>
        <w:ind w:firstLine="480"/>
        <w:jc w:val="center"/>
        <w:rPr>
          <w:rFonts w:ascii="仿宋_GB2312" w:eastAsia="仿宋_GB2312" w:hAnsi="宋体" w:hint="eastAsia"/>
          <w:color w:val="000000" w:themeColor="text1"/>
          <w:szCs w:val="24"/>
        </w:rPr>
      </w:pPr>
    </w:p>
    <w:p w14:paraId="0A890E7A" w14:textId="77777777" w:rsidR="00E075A5" w:rsidRDefault="00000000">
      <w:pPr>
        <w:spacing w:line="360" w:lineRule="auto"/>
        <w:ind w:firstLineChars="1500" w:firstLine="3600"/>
        <w:rPr>
          <w:rFonts w:ascii="仿宋_GB2312" w:eastAsia="仿宋_GB2312" w:hAnsi="宋体" w:hint="eastAsia"/>
          <w:color w:val="000000" w:themeColor="text1"/>
          <w:szCs w:val="24"/>
          <w:u w:val="single"/>
        </w:rPr>
      </w:pPr>
      <w:r>
        <w:rPr>
          <w:rFonts w:ascii="仿宋_GB2312" w:eastAsia="仿宋_GB2312" w:hAnsi="宋体" w:hint="eastAsia"/>
          <w:color w:val="000000" w:themeColor="text1"/>
          <w:szCs w:val="24"/>
        </w:rPr>
        <w:t>日        期：</w:t>
      </w:r>
      <w:r>
        <w:rPr>
          <w:rFonts w:ascii="仿宋_GB2312" w:eastAsia="仿宋_GB2312" w:hAnsi="宋体" w:hint="eastAsia"/>
          <w:color w:val="000000" w:themeColor="text1"/>
          <w:szCs w:val="24"/>
          <w:u w:val="single"/>
        </w:rPr>
        <w:t xml:space="preserve">                           </w:t>
      </w:r>
    </w:p>
    <w:p w14:paraId="46FD0954" w14:textId="77777777" w:rsidR="00E075A5" w:rsidRDefault="00E075A5">
      <w:pPr>
        <w:spacing w:line="360" w:lineRule="auto"/>
        <w:ind w:firstLine="480"/>
        <w:rPr>
          <w:rFonts w:ascii="仿宋_GB2312" w:eastAsia="仿宋_GB2312" w:hAnsi="宋体" w:hint="eastAsia"/>
          <w:color w:val="000000" w:themeColor="text1"/>
          <w:szCs w:val="24"/>
          <w:u w:val="single"/>
        </w:rPr>
      </w:pPr>
    </w:p>
    <w:p w14:paraId="745BBF64" w14:textId="77777777" w:rsidR="00E075A5" w:rsidRDefault="00E075A5">
      <w:pPr>
        <w:spacing w:line="360" w:lineRule="auto"/>
        <w:ind w:firstLine="480"/>
        <w:rPr>
          <w:rFonts w:ascii="仿宋_GB2312" w:eastAsia="仿宋_GB2312" w:hAnsi="宋体" w:hint="eastAsia"/>
          <w:color w:val="000000" w:themeColor="text1"/>
          <w:szCs w:val="24"/>
          <w:u w:val="single"/>
        </w:rPr>
      </w:pPr>
    </w:p>
    <w:p w14:paraId="7ECA6466" w14:textId="77777777" w:rsidR="00E075A5" w:rsidRDefault="00000000">
      <w:pPr>
        <w:spacing w:line="360" w:lineRule="auto"/>
        <w:ind w:firstLine="482"/>
        <w:rPr>
          <w:rFonts w:ascii="仿宋_GB2312" w:eastAsia="仿宋_GB2312" w:hAnsi="宋体" w:cs="Times New Roman" w:hint="eastAsia"/>
          <w:b/>
          <w:szCs w:val="24"/>
        </w:rPr>
      </w:pPr>
      <w:r>
        <w:rPr>
          <w:rFonts w:ascii="仿宋_GB2312" w:eastAsia="仿宋_GB2312" w:hAnsi="宋体" w:cs="Times New Roman" w:hint="eastAsia"/>
          <w:b/>
          <w:szCs w:val="24"/>
        </w:rPr>
        <w:t>附：</w:t>
      </w:r>
      <w:r>
        <w:rPr>
          <w:rFonts w:ascii="仿宋_GB2312" w:eastAsia="仿宋_GB2312" w:hAnsi="宋体" w:cs="Times New Roman" w:hint="eastAsia"/>
          <w:b/>
          <w:bCs/>
          <w:kern w:val="0"/>
          <w:szCs w:val="24"/>
        </w:rPr>
        <w:t>法定代表人</w:t>
      </w:r>
      <w:r>
        <w:rPr>
          <w:rFonts w:ascii="仿宋_GB2312" w:eastAsia="仿宋_GB2312" w:hAnsi="宋体" w:cs="Times New Roman" w:hint="eastAsia"/>
          <w:b/>
          <w:szCs w:val="24"/>
        </w:rPr>
        <w:t>身份证复印件（正反面）。</w:t>
      </w:r>
    </w:p>
    <w:p w14:paraId="357A8DAC" w14:textId="77777777" w:rsidR="00E075A5" w:rsidRDefault="00E075A5">
      <w:pPr>
        <w:spacing w:line="360" w:lineRule="auto"/>
        <w:ind w:firstLine="480"/>
        <w:rPr>
          <w:rFonts w:ascii="仿宋_GB2312" w:eastAsia="仿宋_GB2312" w:hAnsi="宋体" w:cs="Times New Roman" w:hint="eastAsia"/>
          <w:szCs w:val="24"/>
        </w:rPr>
      </w:pPr>
    </w:p>
    <w:p w14:paraId="3999D9A0" w14:textId="77777777" w:rsidR="00E075A5" w:rsidRDefault="00000000">
      <w:pPr>
        <w:spacing w:line="360" w:lineRule="auto"/>
        <w:ind w:right="840" w:firstLine="480"/>
        <w:jc w:val="center"/>
        <w:rPr>
          <w:rFonts w:ascii="仿宋_GB2312" w:eastAsia="仿宋_GB2312" w:hAnsi="宋体" w:cs="Times New Roman" w:hint="eastAsia"/>
          <w:szCs w:val="24"/>
        </w:rPr>
      </w:pPr>
      <w:r>
        <w:rPr>
          <w:rFonts w:ascii="仿宋_GB2312" w:eastAsia="仿宋_GB2312" w:hAnsi="宋体" w:cs="Times New Roman" w:hint="eastAsia"/>
          <w:szCs w:val="24"/>
        </w:rPr>
        <w:t xml:space="preserve">                                            </w:t>
      </w:r>
    </w:p>
    <w:p w14:paraId="5E3E964E" w14:textId="77777777" w:rsidR="00E075A5" w:rsidRDefault="00000000">
      <w:pPr>
        <w:widowControl/>
        <w:ind w:firstLine="480"/>
        <w:jc w:val="left"/>
        <w:rPr>
          <w:rFonts w:ascii="仿宋_GB2312" w:eastAsia="仿宋_GB2312" w:hAnsi="宋体" w:cs="Times New Roman" w:hint="eastAsia"/>
          <w:kern w:val="0"/>
          <w:szCs w:val="24"/>
        </w:rPr>
      </w:pPr>
      <w:r>
        <w:rPr>
          <w:rFonts w:ascii="仿宋_GB2312" w:eastAsia="仿宋_GB2312" w:hAnsi="宋体" w:cs="Times New Roman" w:hint="eastAsia"/>
          <w:kern w:val="0"/>
          <w:szCs w:val="24"/>
        </w:rPr>
        <w:br w:type="page"/>
      </w:r>
    </w:p>
    <w:p w14:paraId="22191D9B" w14:textId="77777777" w:rsidR="00E075A5" w:rsidRDefault="00000000">
      <w:pPr>
        <w:widowControl/>
        <w:spacing w:line="360" w:lineRule="auto"/>
        <w:ind w:firstLine="480"/>
        <w:jc w:val="left"/>
        <w:rPr>
          <w:rFonts w:ascii="仿宋_GB2312" w:eastAsia="仿宋_GB2312" w:hAnsi="宋体" w:cs="Times New Roman" w:hint="eastAsia"/>
          <w:kern w:val="0"/>
          <w:szCs w:val="24"/>
        </w:rPr>
      </w:pPr>
      <w:r>
        <w:rPr>
          <w:rFonts w:ascii="仿宋_GB2312" w:eastAsia="仿宋_GB2312" w:hAnsi="宋体" w:cs="Times New Roman" w:hint="eastAsia"/>
          <w:kern w:val="0"/>
          <w:szCs w:val="24"/>
        </w:rPr>
        <w:lastRenderedPageBreak/>
        <w:t>附件4：</w:t>
      </w:r>
    </w:p>
    <w:p w14:paraId="38919308" w14:textId="77777777" w:rsidR="00E075A5" w:rsidRDefault="00000000">
      <w:pPr>
        <w:widowControl/>
        <w:spacing w:line="360" w:lineRule="auto"/>
        <w:ind w:firstLine="643"/>
        <w:jc w:val="center"/>
        <w:rPr>
          <w:rFonts w:ascii="仿宋_GB2312" w:eastAsia="仿宋_GB2312" w:hAnsi="宋体" w:hint="eastAsia"/>
          <w:b/>
          <w:bCs/>
          <w:sz w:val="32"/>
          <w:szCs w:val="32"/>
        </w:rPr>
      </w:pPr>
      <w:r>
        <w:rPr>
          <w:rFonts w:ascii="仿宋_GB2312" w:eastAsia="仿宋_GB2312" w:hAnsi="宋体" w:hint="eastAsia"/>
          <w:b/>
          <w:bCs/>
          <w:sz w:val="32"/>
          <w:szCs w:val="32"/>
        </w:rPr>
        <w:t>法定代表人授权委托书</w:t>
      </w:r>
    </w:p>
    <w:p w14:paraId="43C27DF0" w14:textId="77777777" w:rsidR="00E075A5" w:rsidRDefault="00000000">
      <w:pPr>
        <w:spacing w:line="360" w:lineRule="auto"/>
        <w:ind w:firstLine="480"/>
        <w:jc w:val="center"/>
        <w:rPr>
          <w:rFonts w:ascii="仿宋_GB2312" w:eastAsia="仿宋_GB2312" w:hAnsi="宋体" w:cs="Times New Roman" w:hint="eastAsia"/>
          <w:kern w:val="0"/>
          <w:szCs w:val="24"/>
        </w:rPr>
      </w:pPr>
      <w:r>
        <w:rPr>
          <w:rFonts w:ascii="仿宋_GB2312" w:eastAsia="仿宋_GB2312" w:hAnsi="宋体" w:cs="Times New Roman" w:hint="eastAsia"/>
          <w:kern w:val="0"/>
          <w:szCs w:val="24"/>
        </w:rPr>
        <w:t>（适用于有委托代理人的情况）</w:t>
      </w:r>
    </w:p>
    <w:p w14:paraId="17662679" w14:textId="77777777" w:rsidR="00E075A5" w:rsidRDefault="00E075A5">
      <w:pPr>
        <w:spacing w:line="360" w:lineRule="auto"/>
        <w:ind w:firstLine="480"/>
        <w:rPr>
          <w:rFonts w:ascii="仿宋_GB2312" w:eastAsia="仿宋_GB2312" w:hAnsi="宋体" w:cs="Times New Roman" w:hint="eastAsia"/>
          <w:szCs w:val="24"/>
        </w:rPr>
      </w:pPr>
    </w:p>
    <w:p w14:paraId="44DEB1F8" w14:textId="77777777" w:rsidR="00E075A5" w:rsidRDefault="00000000">
      <w:pPr>
        <w:spacing w:line="360" w:lineRule="auto"/>
        <w:ind w:firstLine="480"/>
        <w:rPr>
          <w:rFonts w:ascii="仿宋_GB2312" w:eastAsia="仿宋_GB2312" w:hAnsi="宋体" w:cs="Times New Roman" w:hint="eastAsia"/>
          <w:szCs w:val="24"/>
        </w:rPr>
      </w:pPr>
      <w:r>
        <w:rPr>
          <w:rFonts w:ascii="仿宋_GB2312" w:eastAsia="仿宋_GB2312" w:hAnsi="宋体" w:cs="Times New Roman" w:hint="eastAsia"/>
          <w:szCs w:val="24"/>
        </w:rPr>
        <w:t>本人</w:t>
      </w:r>
      <w:r>
        <w:rPr>
          <w:rFonts w:ascii="仿宋_GB2312" w:eastAsia="仿宋_GB2312" w:hAnsi="宋体" w:cs="Times New Roman" w:hint="eastAsia"/>
          <w:szCs w:val="24"/>
          <w:u w:val="single"/>
        </w:rPr>
        <w:t xml:space="preserve">          （</w:t>
      </w:r>
      <w:r>
        <w:rPr>
          <w:rFonts w:ascii="仿宋_GB2312" w:eastAsia="仿宋_GB2312" w:hAnsi="宋体" w:cs="Times New Roman" w:hint="eastAsia"/>
          <w:b/>
          <w:bCs/>
          <w:kern w:val="0"/>
          <w:szCs w:val="24"/>
        </w:rPr>
        <w:t>法定代表人</w:t>
      </w:r>
      <w:r>
        <w:rPr>
          <w:rFonts w:ascii="仿宋_GB2312" w:eastAsia="仿宋_GB2312" w:hAnsi="宋体" w:cs="Times New Roman" w:hint="eastAsia"/>
          <w:szCs w:val="24"/>
          <w:u w:val="single"/>
        </w:rPr>
        <w:t>姓名）</w:t>
      </w:r>
      <w:r>
        <w:rPr>
          <w:rFonts w:ascii="仿宋_GB2312" w:eastAsia="仿宋_GB2312" w:hAnsi="宋体" w:cs="Times New Roman" w:hint="eastAsia"/>
          <w:szCs w:val="24"/>
        </w:rPr>
        <w:t>，身份证号码：</w:t>
      </w:r>
      <w:r>
        <w:rPr>
          <w:rFonts w:ascii="仿宋_GB2312" w:eastAsia="仿宋_GB2312" w:hAnsi="宋体" w:cs="Times New Roman" w:hint="eastAsia"/>
          <w:szCs w:val="24"/>
          <w:u w:val="single"/>
        </w:rPr>
        <w:t xml:space="preserve">      </w:t>
      </w:r>
      <w:r>
        <w:rPr>
          <w:rFonts w:ascii="仿宋_GB2312" w:eastAsia="仿宋_GB2312" w:hAnsi="宋体" w:cs="Times New Roman" w:hint="eastAsia"/>
          <w:szCs w:val="24"/>
        </w:rPr>
        <w:t>，系</w:t>
      </w:r>
      <w:r>
        <w:rPr>
          <w:rFonts w:ascii="仿宋_GB2312" w:eastAsia="仿宋_GB2312" w:hAnsi="宋体" w:cs="Times New Roman" w:hint="eastAsia"/>
          <w:szCs w:val="24"/>
          <w:u w:val="single"/>
        </w:rPr>
        <w:t xml:space="preserve">         （供应商名称）</w:t>
      </w:r>
      <w:r>
        <w:rPr>
          <w:rFonts w:ascii="仿宋_GB2312" w:eastAsia="仿宋_GB2312" w:hAnsi="宋体" w:cs="Times New Roman" w:hint="eastAsia"/>
          <w:szCs w:val="24"/>
        </w:rPr>
        <w:t>的负责人，现授权委托</w:t>
      </w:r>
      <w:r>
        <w:rPr>
          <w:rFonts w:ascii="仿宋_GB2312" w:eastAsia="仿宋_GB2312" w:hAnsi="宋体" w:cs="Times New Roman" w:hint="eastAsia"/>
          <w:szCs w:val="24"/>
          <w:u w:val="single"/>
        </w:rPr>
        <w:t xml:space="preserve">        （姓名）</w:t>
      </w:r>
      <w:r>
        <w:rPr>
          <w:rFonts w:ascii="仿宋_GB2312" w:eastAsia="仿宋_GB2312" w:hAnsi="宋体" w:cs="Times New Roman" w:hint="eastAsia"/>
          <w:szCs w:val="24"/>
        </w:rPr>
        <w:t>身份证号码：</w:t>
      </w:r>
      <w:r>
        <w:rPr>
          <w:rFonts w:ascii="仿宋_GB2312" w:eastAsia="仿宋_GB2312" w:hAnsi="宋体" w:cs="Times New Roman" w:hint="eastAsia"/>
          <w:szCs w:val="24"/>
          <w:u w:val="single"/>
        </w:rPr>
        <w:t xml:space="preserve">           </w:t>
      </w:r>
      <w:r>
        <w:rPr>
          <w:rFonts w:ascii="仿宋_GB2312" w:eastAsia="仿宋_GB2312" w:hAnsi="宋体" w:cs="Times New Roman" w:hint="eastAsia"/>
          <w:szCs w:val="24"/>
        </w:rPr>
        <w:t>为我方代理人。代理人根据授权，以我方名义签署、澄清确认、递交、撤回、修改</w:t>
      </w:r>
      <w:bookmarkStart w:id="14" w:name="_Hlk65521456"/>
      <w:r>
        <w:rPr>
          <w:rFonts w:ascii="仿宋_GB2312" w:eastAsia="仿宋_GB2312" w:hAnsi="宋体" w:hint="eastAsia"/>
          <w:color w:val="000000" w:themeColor="text1"/>
          <w:szCs w:val="24"/>
          <w:u w:val="single"/>
        </w:rPr>
        <w:t>智能</w:t>
      </w:r>
      <w:proofErr w:type="gramStart"/>
      <w:r>
        <w:rPr>
          <w:rFonts w:ascii="仿宋_GB2312" w:eastAsia="仿宋_GB2312" w:hAnsi="宋体" w:hint="eastAsia"/>
          <w:color w:val="000000" w:themeColor="text1"/>
          <w:szCs w:val="24"/>
          <w:u w:val="single"/>
        </w:rPr>
        <w:t>车库维保</w:t>
      </w:r>
      <w:proofErr w:type="gramEnd"/>
      <w:r>
        <w:rPr>
          <w:rFonts w:ascii="仿宋_GB2312" w:eastAsia="仿宋_GB2312" w:hAnsi="宋体" w:cs="Times New Roman" w:hint="eastAsia"/>
          <w:szCs w:val="24"/>
          <w:u w:val="single"/>
        </w:rPr>
        <w:t xml:space="preserve"> </w:t>
      </w:r>
      <w:r>
        <w:rPr>
          <w:rFonts w:ascii="仿宋_GB2312" w:eastAsia="仿宋_GB2312" w:hAnsi="宋体" w:cs="Times New Roman" w:hint="eastAsia"/>
          <w:szCs w:val="24"/>
        </w:rPr>
        <w:t>项目</w:t>
      </w:r>
      <w:bookmarkEnd w:id="14"/>
      <w:r>
        <w:rPr>
          <w:rFonts w:ascii="仿宋_GB2312" w:eastAsia="仿宋_GB2312" w:hAnsi="宋体" w:cs="Times New Roman" w:hint="eastAsia"/>
          <w:szCs w:val="24"/>
        </w:rPr>
        <w:t>的响应文件、签订合同和处理有关事宜，其法律后果由我方承担。</w:t>
      </w:r>
    </w:p>
    <w:p w14:paraId="2E5E51E9" w14:textId="77777777" w:rsidR="00E075A5" w:rsidRDefault="00000000">
      <w:pPr>
        <w:spacing w:line="360" w:lineRule="auto"/>
        <w:ind w:firstLine="480"/>
        <w:rPr>
          <w:rFonts w:ascii="仿宋_GB2312" w:eastAsia="仿宋_GB2312" w:hAnsi="宋体" w:cs="Times New Roman" w:hint="eastAsia"/>
          <w:szCs w:val="24"/>
        </w:rPr>
      </w:pPr>
      <w:r>
        <w:rPr>
          <w:rFonts w:ascii="仿宋_GB2312" w:eastAsia="仿宋_GB2312" w:hAnsi="宋体" w:cs="Times New Roman" w:hint="eastAsia"/>
          <w:szCs w:val="24"/>
        </w:rPr>
        <w:t>委托期限：自本委托书签署之日起至</w:t>
      </w:r>
      <w:r>
        <w:rPr>
          <w:rFonts w:ascii="仿宋_GB2312" w:eastAsia="仿宋_GB2312" w:hAnsi="宋体" w:cs="Times New Roman" w:hint="eastAsia"/>
          <w:b/>
          <w:bCs/>
          <w:szCs w:val="24"/>
          <w:u w:val="single"/>
        </w:rPr>
        <w:t>智能</w:t>
      </w:r>
      <w:proofErr w:type="gramStart"/>
      <w:r>
        <w:rPr>
          <w:rFonts w:ascii="仿宋_GB2312" w:eastAsia="仿宋_GB2312" w:hAnsi="宋体" w:cs="Times New Roman" w:hint="eastAsia"/>
          <w:b/>
          <w:bCs/>
          <w:szCs w:val="24"/>
          <w:u w:val="single"/>
        </w:rPr>
        <w:t>车库维保</w:t>
      </w:r>
      <w:r>
        <w:rPr>
          <w:rFonts w:ascii="仿宋_GB2312" w:eastAsia="仿宋_GB2312" w:hAnsi="宋体" w:cs="Times New Roman" w:hint="eastAsia"/>
          <w:szCs w:val="24"/>
        </w:rPr>
        <w:t>项目</w:t>
      </w:r>
      <w:proofErr w:type="gramEnd"/>
      <w:r>
        <w:rPr>
          <w:rFonts w:ascii="仿宋_GB2312" w:eastAsia="仿宋_GB2312" w:hAnsi="宋体" w:cs="Times New Roman" w:hint="eastAsia"/>
          <w:szCs w:val="24"/>
        </w:rPr>
        <w:t>签订采购合同之日止。</w:t>
      </w:r>
    </w:p>
    <w:p w14:paraId="737910D0" w14:textId="77777777" w:rsidR="00E075A5" w:rsidRDefault="00000000">
      <w:pPr>
        <w:spacing w:line="360" w:lineRule="auto"/>
        <w:ind w:firstLine="480"/>
        <w:rPr>
          <w:rFonts w:ascii="仿宋_GB2312" w:eastAsia="仿宋_GB2312" w:hAnsi="宋体" w:cs="Times New Roman" w:hint="eastAsia"/>
          <w:szCs w:val="24"/>
        </w:rPr>
      </w:pPr>
      <w:r>
        <w:rPr>
          <w:rFonts w:ascii="仿宋_GB2312" w:eastAsia="仿宋_GB2312" w:hAnsi="宋体" w:cs="Times New Roman" w:hint="eastAsia"/>
          <w:szCs w:val="24"/>
        </w:rPr>
        <w:t>代理人无转委托权。</w:t>
      </w:r>
    </w:p>
    <w:p w14:paraId="0686EC1C" w14:textId="77777777" w:rsidR="00E075A5" w:rsidRDefault="00E075A5">
      <w:pPr>
        <w:spacing w:line="360" w:lineRule="auto"/>
        <w:ind w:firstLine="480"/>
        <w:rPr>
          <w:rFonts w:ascii="仿宋_GB2312" w:eastAsia="仿宋_GB2312" w:hAnsi="宋体" w:cs="Times New Roman" w:hint="eastAsia"/>
          <w:szCs w:val="24"/>
        </w:rPr>
      </w:pPr>
    </w:p>
    <w:p w14:paraId="011C9B0F" w14:textId="77777777" w:rsidR="00E075A5" w:rsidRDefault="00E075A5">
      <w:pPr>
        <w:spacing w:line="360" w:lineRule="auto"/>
        <w:ind w:firstLine="480"/>
        <w:rPr>
          <w:rFonts w:ascii="仿宋_GB2312" w:eastAsia="仿宋_GB2312" w:hAnsi="宋体" w:cs="Times New Roman" w:hint="eastAsia"/>
          <w:szCs w:val="24"/>
        </w:rPr>
      </w:pPr>
    </w:p>
    <w:p w14:paraId="41753A5C" w14:textId="77777777" w:rsidR="00E075A5" w:rsidRDefault="00000000">
      <w:pPr>
        <w:spacing w:line="360" w:lineRule="auto"/>
        <w:ind w:firstLine="480"/>
        <w:rPr>
          <w:rFonts w:ascii="仿宋_GB2312" w:eastAsia="仿宋_GB2312" w:hAnsi="宋体" w:cs="Times New Roman" w:hint="eastAsia"/>
          <w:szCs w:val="24"/>
        </w:rPr>
      </w:pPr>
      <w:r>
        <w:rPr>
          <w:rFonts w:ascii="仿宋_GB2312" w:eastAsia="仿宋_GB2312" w:hAnsi="宋体" w:cs="Times New Roman" w:hint="eastAsia"/>
          <w:szCs w:val="24"/>
        </w:rPr>
        <w:t xml:space="preserve">   </w:t>
      </w:r>
    </w:p>
    <w:p w14:paraId="494C9FD5" w14:textId="77777777" w:rsidR="00E075A5" w:rsidRDefault="00E075A5">
      <w:pPr>
        <w:spacing w:line="360" w:lineRule="auto"/>
        <w:ind w:firstLine="480"/>
        <w:rPr>
          <w:rFonts w:ascii="仿宋_GB2312" w:eastAsia="仿宋_GB2312" w:hAnsi="宋体" w:cs="Times New Roman" w:hint="eastAsia"/>
          <w:szCs w:val="24"/>
        </w:rPr>
      </w:pPr>
    </w:p>
    <w:p w14:paraId="1B9C8D77" w14:textId="77777777" w:rsidR="00E075A5" w:rsidRDefault="00000000">
      <w:pPr>
        <w:spacing w:line="360" w:lineRule="auto"/>
        <w:ind w:leftChars="827" w:left="1985" w:firstLineChars="400" w:firstLine="960"/>
        <w:jc w:val="left"/>
        <w:rPr>
          <w:rFonts w:ascii="仿宋_GB2312" w:eastAsia="仿宋_GB2312" w:hAnsi="宋体" w:cs="Times New Roman" w:hint="eastAsia"/>
          <w:szCs w:val="24"/>
          <w:u w:val="single"/>
        </w:rPr>
      </w:pPr>
      <w:r>
        <w:rPr>
          <w:rFonts w:ascii="仿宋_GB2312" w:eastAsia="仿宋_GB2312" w:hAnsi="宋体" w:cs="Times New Roman" w:hint="eastAsia"/>
          <w:szCs w:val="24"/>
        </w:rPr>
        <w:t>供 应 商（公章）：</w:t>
      </w:r>
      <w:r>
        <w:rPr>
          <w:rFonts w:ascii="仿宋_GB2312" w:eastAsia="仿宋_GB2312" w:hAnsi="宋体" w:cs="Times New Roman" w:hint="eastAsia"/>
          <w:szCs w:val="24"/>
          <w:u w:val="single"/>
        </w:rPr>
        <w:t xml:space="preserve">                            </w:t>
      </w:r>
    </w:p>
    <w:p w14:paraId="5FEBD4F6" w14:textId="77777777" w:rsidR="00E075A5" w:rsidRDefault="00E075A5">
      <w:pPr>
        <w:spacing w:line="360" w:lineRule="auto"/>
        <w:ind w:leftChars="827" w:left="1985" w:firstLineChars="400" w:firstLine="960"/>
        <w:jc w:val="left"/>
        <w:rPr>
          <w:rFonts w:ascii="仿宋_GB2312" w:eastAsia="仿宋_GB2312" w:hAnsi="宋体" w:cs="Times New Roman" w:hint="eastAsia"/>
          <w:szCs w:val="24"/>
          <w:u w:val="single"/>
        </w:rPr>
      </w:pPr>
    </w:p>
    <w:p w14:paraId="7555CD30" w14:textId="77777777" w:rsidR="00E075A5" w:rsidRDefault="00000000">
      <w:pPr>
        <w:spacing w:line="360" w:lineRule="auto"/>
        <w:ind w:firstLineChars="1200" w:firstLine="2891"/>
        <w:jc w:val="left"/>
        <w:rPr>
          <w:rFonts w:ascii="仿宋_GB2312" w:eastAsia="仿宋_GB2312" w:hAnsi="宋体" w:cs="Times New Roman" w:hint="eastAsia"/>
          <w:szCs w:val="24"/>
          <w:u w:val="single"/>
        </w:rPr>
      </w:pPr>
      <w:r>
        <w:rPr>
          <w:rFonts w:ascii="仿宋_GB2312" w:eastAsia="仿宋_GB2312" w:hAnsi="宋体" w:cs="Times New Roman" w:hint="eastAsia"/>
          <w:b/>
          <w:bCs/>
          <w:kern w:val="0"/>
          <w:szCs w:val="24"/>
        </w:rPr>
        <w:t>法定代表人</w:t>
      </w:r>
      <w:r>
        <w:rPr>
          <w:rFonts w:ascii="仿宋_GB2312" w:eastAsia="仿宋_GB2312" w:hAnsi="宋体" w:cs="Times New Roman" w:hint="eastAsia"/>
          <w:szCs w:val="24"/>
        </w:rPr>
        <w:t>（签名）：</w:t>
      </w:r>
      <w:r>
        <w:rPr>
          <w:rFonts w:ascii="仿宋_GB2312" w:eastAsia="仿宋_GB2312" w:hAnsi="宋体" w:cs="Times New Roman" w:hint="eastAsia"/>
          <w:szCs w:val="24"/>
          <w:u w:val="single"/>
        </w:rPr>
        <w:t xml:space="preserve">                            </w:t>
      </w:r>
    </w:p>
    <w:p w14:paraId="77AD92E2" w14:textId="77777777" w:rsidR="00E075A5" w:rsidRDefault="00E075A5">
      <w:pPr>
        <w:spacing w:line="360" w:lineRule="auto"/>
        <w:ind w:firstLineChars="1200" w:firstLine="2880"/>
        <w:jc w:val="left"/>
        <w:rPr>
          <w:rFonts w:ascii="仿宋_GB2312" w:eastAsia="仿宋_GB2312" w:hAnsi="宋体" w:cs="Times New Roman" w:hint="eastAsia"/>
          <w:szCs w:val="24"/>
        </w:rPr>
      </w:pPr>
    </w:p>
    <w:p w14:paraId="58E8F065" w14:textId="77777777" w:rsidR="00E075A5" w:rsidRDefault="00000000">
      <w:pPr>
        <w:spacing w:line="360" w:lineRule="auto"/>
        <w:ind w:leftChars="827" w:left="1985" w:firstLine="480"/>
        <w:jc w:val="left"/>
        <w:rPr>
          <w:rFonts w:ascii="仿宋_GB2312" w:eastAsia="仿宋_GB2312" w:hAnsi="宋体" w:cs="Times New Roman" w:hint="eastAsia"/>
          <w:szCs w:val="24"/>
        </w:rPr>
      </w:pPr>
      <w:r>
        <w:rPr>
          <w:rFonts w:ascii="仿宋_GB2312" w:eastAsia="仿宋_GB2312" w:hAnsi="宋体" w:cs="Times New Roman" w:hint="eastAsia"/>
          <w:szCs w:val="24"/>
        </w:rPr>
        <w:t xml:space="preserve">        日          期：</w:t>
      </w:r>
      <w:r>
        <w:rPr>
          <w:rFonts w:ascii="仿宋_GB2312" w:eastAsia="仿宋_GB2312" w:hAnsi="宋体" w:cs="Times New Roman" w:hint="eastAsia"/>
          <w:szCs w:val="24"/>
          <w:u w:val="single"/>
        </w:rPr>
        <w:t xml:space="preserve">                                 </w:t>
      </w:r>
      <w:r>
        <w:rPr>
          <w:rFonts w:ascii="仿宋_GB2312" w:eastAsia="仿宋_GB2312" w:hAnsi="宋体" w:cs="Times New Roman" w:hint="eastAsia"/>
          <w:szCs w:val="24"/>
        </w:rPr>
        <w:t xml:space="preserve">  </w:t>
      </w:r>
    </w:p>
    <w:p w14:paraId="7B5B3C1D" w14:textId="77777777" w:rsidR="00E075A5" w:rsidRDefault="00E075A5">
      <w:pPr>
        <w:spacing w:line="360" w:lineRule="auto"/>
        <w:ind w:firstLine="480"/>
        <w:jc w:val="left"/>
        <w:rPr>
          <w:rFonts w:ascii="仿宋_GB2312" w:eastAsia="仿宋_GB2312" w:hAnsi="宋体" w:cs="Times New Roman" w:hint="eastAsia"/>
          <w:szCs w:val="24"/>
          <w:u w:val="single"/>
        </w:rPr>
      </w:pPr>
    </w:p>
    <w:p w14:paraId="761E142D" w14:textId="77777777" w:rsidR="00E075A5" w:rsidRDefault="00E075A5">
      <w:pPr>
        <w:spacing w:line="360" w:lineRule="auto"/>
        <w:ind w:firstLine="480"/>
        <w:jc w:val="left"/>
        <w:rPr>
          <w:rFonts w:ascii="仿宋_GB2312" w:eastAsia="仿宋_GB2312" w:hAnsi="宋体" w:cs="Times New Roman" w:hint="eastAsia"/>
          <w:szCs w:val="24"/>
          <w:u w:val="single"/>
        </w:rPr>
      </w:pPr>
    </w:p>
    <w:p w14:paraId="7AF8F50F" w14:textId="77777777" w:rsidR="00E075A5" w:rsidRDefault="00000000">
      <w:pPr>
        <w:spacing w:line="360" w:lineRule="auto"/>
        <w:ind w:firstLine="482"/>
        <w:rPr>
          <w:rFonts w:ascii="仿宋_GB2312" w:eastAsia="仿宋_GB2312" w:hAnsi="宋体" w:cs="Times New Roman" w:hint="eastAsia"/>
          <w:b/>
          <w:szCs w:val="24"/>
        </w:rPr>
      </w:pPr>
      <w:r>
        <w:rPr>
          <w:rFonts w:ascii="仿宋_GB2312" w:eastAsia="仿宋_GB2312" w:hAnsi="宋体" w:cs="Times New Roman" w:hint="eastAsia"/>
          <w:b/>
          <w:szCs w:val="24"/>
        </w:rPr>
        <w:t>附：委托代理人身份证复印件（正反面）。</w:t>
      </w:r>
    </w:p>
    <w:p w14:paraId="3BDE4440" w14:textId="77777777" w:rsidR="00E075A5" w:rsidRDefault="00E075A5">
      <w:pPr>
        <w:spacing w:line="360" w:lineRule="auto"/>
        <w:ind w:firstLine="480"/>
        <w:jc w:val="left"/>
        <w:rPr>
          <w:rFonts w:ascii="仿宋_GB2312" w:eastAsia="仿宋_GB2312" w:hAnsi="宋体" w:cs="Times New Roman" w:hint="eastAsia"/>
          <w:szCs w:val="24"/>
          <w:u w:val="single"/>
        </w:rPr>
      </w:pPr>
    </w:p>
    <w:p w14:paraId="58ED1235" w14:textId="77777777" w:rsidR="00E075A5" w:rsidRDefault="00E075A5">
      <w:pPr>
        <w:spacing w:line="360" w:lineRule="auto"/>
        <w:ind w:firstLine="480"/>
        <w:jc w:val="left"/>
        <w:rPr>
          <w:rFonts w:ascii="仿宋_GB2312" w:eastAsia="仿宋_GB2312" w:hAnsi="宋体" w:cs="Times New Roman" w:hint="eastAsia"/>
          <w:szCs w:val="24"/>
          <w:u w:val="single"/>
        </w:rPr>
      </w:pPr>
    </w:p>
    <w:p w14:paraId="19E0559F" w14:textId="77777777" w:rsidR="00E075A5" w:rsidRDefault="00E075A5">
      <w:pPr>
        <w:spacing w:line="360" w:lineRule="auto"/>
        <w:ind w:firstLine="480"/>
        <w:jc w:val="left"/>
        <w:rPr>
          <w:rFonts w:ascii="宋体" w:hAnsi="宋体" w:cs="Times New Roman" w:hint="eastAsia"/>
          <w:szCs w:val="24"/>
          <w:u w:val="single"/>
        </w:rPr>
      </w:pPr>
    </w:p>
    <w:p w14:paraId="4E416A7C" w14:textId="77777777" w:rsidR="00E075A5" w:rsidRDefault="00E075A5">
      <w:pPr>
        <w:spacing w:line="360" w:lineRule="auto"/>
        <w:ind w:firstLine="480"/>
        <w:jc w:val="left"/>
        <w:rPr>
          <w:rFonts w:ascii="宋体" w:hAnsi="宋体" w:cs="Times New Roman" w:hint="eastAsia"/>
          <w:szCs w:val="24"/>
          <w:u w:val="single"/>
        </w:rPr>
      </w:pPr>
    </w:p>
    <w:p w14:paraId="3E9EF9F4" w14:textId="77777777" w:rsidR="00E075A5" w:rsidRDefault="00E075A5">
      <w:pPr>
        <w:spacing w:line="360" w:lineRule="auto"/>
        <w:ind w:firstLine="480"/>
        <w:jc w:val="left"/>
        <w:rPr>
          <w:rFonts w:ascii="宋体" w:hAnsi="宋体" w:cs="Times New Roman" w:hint="eastAsia"/>
          <w:szCs w:val="24"/>
          <w:u w:val="single"/>
        </w:rPr>
      </w:pPr>
    </w:p>
    <w:p w14:paraId="73E7D67C" w14:textId="77777777" w:rsidR="00E075A5" w:rsidRDefault="00E075A5">
      <w:pPr>
        <w:spacing w:line="360" w:lineRule="auto"/>
        <w:ind w:firstLine="480"/>
        <w:jc w:val="left"/>
        <w:rPr>
          <w:rFonts w:ascii="宋体" w:hAnsi="宋体" w:cs="Times New Roman" w:hint="eastAsia"/>
          <w:szCs w:val="24"/>
          <w:u w:val="single"/>
        </w:rPr>
      </w:pPr>
    </w:p>
    <w:p w14:paraId="201C52E0" w14:textId="77777777" w:rsidR="00E075A5" w:rsidRDefault="00E075A5">
      <w:pPr>
        <w:ind w:firstLine="480"/>
        <w:rPr>
          <w:rFonts w:hint="eastAsia"/>
          <w:color w:val="000000" w:themeColor="text1"/>
        </w:rPr>
      </w:pPr>
    </w:p>
    <w:p w14:paraId="79A430B7" w14:textId="77777777" w:rsidR="00E075A5" w:rsidRDefault="00000000">
      <w:pPr>
        <w:widowControl/>
        <w:spacing w:line="360" w:lineRule="auto"/>
        <w:ind w:firstLineChars="0" w:firstLine="0"/>
        <w:jc w:val="left"/>
        <w:rPr>
          <w:rFonts w:ascii="仿宋_GB2312" w:eastAsia="仿宋_GB2312" w:hAnsi="宋体" w:cs="Times New Roman" w:hint="eastAsia"/>
          <w:kern w:val="0"/>
          <w:szCs w:val="24"/>
        </w:rPr>
      </w:pPr>
      <w:r>
        <w:rPr>
          <w:rFonts w:ascii="仿宋_GB2312" w:eastAsia="仿宋_GB2312" w:hAnsi="宋体" w:cs="Times New Roman" w:hint="eastAsia"/>
          <w:kern w:val="0"/>
          <w:szCs w:val="24"/>
        </w:rPr>
        <w:t>附件5：</w:t>
      </w:r>
    </w:p>
    <w:p w14:paraId="2AEDD86A" w14:textId="77777777" w:rsidR="00E075A5" w:rsidRDefault="00000000">
      <w:pPr>
        <w:widowControl/>
        <w:spacing w:line="360" w:lineRule="auto"/>
        <w:ind w:firstLine="643"/>
        <w:jc w:val="center"/>
        <w:rPr>
          <w:rFonts w:ascii="仿宋_GB2312" w:eastAsia="仿宋_GB2312" w:hAnsi="宋体" w:hint="eastAsia"/>
          <w:b/>
          <w:bCs/>
          <w:sz w:val="32"/>
          <w:szCs w:val="32"/>
        </w:rPr>
      </w:pPr>
      <w:r>
        <w:rPr>
          <w:rFonts w:ascii="仿宋_GB2312" w:eastAsia="仿宋_GB2312" w:hAnsi="宋体" w:hint="eastAsia"/>
          <w:b/>
          <w:bCs/>
          <w:sz w:val="32"/>
          <w:szCs w:val="32"/>
        </w:rPr>
        <w:t>报价单</w:t>
      </w:r>
    </w:p>
    <w:tbl>
      <w:tblPr>
        <w:tblStyle w:val="aa"/>
        <w:tblW w:w="8724" w:type="dxa"/>
        <w:tblLook w:val="04A0" w:firstRow="1" w:lastRow="0" w:firstColumn="1" w:lastColumn="0" w:noHBand="0" w:noVBand="1"/>
      </w:tblPr>
      <w:tblGrid>
        <w:gridCol w:w="1217"/>
        <w:gridCol w:w="1387"/>
        <w:gridCol w:w="2190"/>
        <w:gridCol w:w="1980"/>
        <w:gridCol w:w="1950"/>
      </w:tblGrid>
      <w:tr w:rsidR="00E075A5" w14:paraId="03AB90A1" w14:textId="77777777">
        <w:tc>
          <w:tcPr>
            <w:tcW w:w="1217" w:type="dxa"/>
          </w:tcPr>
          <w:p w14:paraId="01941EC6" w14:textId="77777777" w:rsidR="00E075A5" w:rsidRDefault="00000000">
            <w:pPr>
              <w:widowControl/>
              <w:ind w:firstLineChars="0" w:firstLine="0"/>
              <w:jc w:val="center"/>
              <w:rPr>
                <w:rFonts w:ascii="仿宋" w:eastAsia="仿宋" w:hAnsi="仿宋" w:hint="eastAsia"/>
                <w:b/>
                <w:color w:val="000000" w:themeColor="text1"/>
              </w:rPr>
            </w:pPr>
            <w:r>
              <w:rPr>
                <w:rFonts w:ascii="仿宋" w:eastAsia="仿宋" w:hAnsi="仿宋" w:hint="eastAsia"/>
                <w:b/>
                <w:color w:val="000000" w:themeColor="text1"/>
              </w:rPr>
              <w:t>项目名称</w:t>
            </w:r>
          </w:p>
        </w:tc>
        <w:tc>
          <w:tcPr>
            <w:tcW w:w="1387" w:type="dxa"/>
          </w:tcPr>
          <w:p w14:paraId="2A6D3140" w14:textId="77777777" w:rsidR="00E075A5" w:rsidRDefault="00000000">
            <w:pPr>
              <w:widowControl/>
              <w:ind w:firstLineChars="0" w:firstLine="0"/>
              <w:jc w:val="center"/>
              <w:rPr>
                <w:rFonts w:ascii="仿宋" w:eastAsia="仿宋" w:hAnsi="仿宋" w:hint="eastAsia"/>
                <w:b/>
                <w:color w:val="000000" w:themeColor="text1"/>
              </w:rPr>
            </w:pPr>
            <w:r>
              <w:rPr>
                <w:rFonts w:ascii="仿宋" w:eastAsia="仿宋" w:hAnsi="仿宋" w:hint="eastAsia"/>
                <w:b/>
                <w:color w:val="000000" w:themeColor="text1"/>
              </w:rPr>
              <w:t>车位数</w:t>
            </w:r>
          </w:p>
        </w:tc>
        <w:tc>
          <w:tcPr>
            <w:tcW w:w="2190" w:type="dxa"/>
          </w:tcPr>
          <w:p w14:paraId="3A073B3E" w14:textId="77777777" w:rsidR="00E075A5" w:rsidRDefault="00000000">
            <w:pPr>
              <w:widowControl/>
              <w:ind w:firstLineChars="0" w:firstLine="0"/>
              <w:jc w:val="center"/>
              <w:rPr>
                <w:rFonts w:ascii="仿宋" w:eastAsia="仿宋" w:hAnsi="仿宋" w:hint="eastAsia"/>
                <w:b/>
                <w:color w:val="000000" w:themeColor="text1"/>
              </w:rPr>
            </w:pPr>
            <w:r>
              <w:rPr>
                <w:rFonts w:ascii="仿宋" w:eastAsia="仿宋" w:hAnsi="仿宋" w:hint="eastAsia"/>
                <w:b/>
                <w:color w:val="000000" w:themeColor="text1"/>
              </w:rPr>
              <w:t>单价（元/车位/月）</w:t>
            </w:r>
          </w:p>
        </w:tc>
        <w:tc>
          <w:tcPr>
            <w:tcW w:w="1980" w:type="dxa"/>
          </w:tcPr>
          <w:p w14:paraId="42789A71" w14:textId="77777777" w:rsidR="00E075A5" w:rsidRDefault="00000000">
            <w:pPr>
              <w:widowControl/>
              <w:ind w:firstLineChars="0" w:firstLine="0"/>
              <w:jc w:val="center"/>
              <w:rPr>
                <w:rFonts w:ascii="仿宋" w:eastAsia="仿宋" w:hAnsi="仿宋" w:hint="eastAsia"/>
                <w:b/>
                <w:color w:val="000000" w:themeColor="text1"/>
              </w:rPr>
            </w:pPr>
            <w:r>
              <w:rPr>
                <w:rFonts w:ascii="仿宋" w:eastAsia="仿宋" w:hAnsi="仿宋" w:hint="eastAsia"/>
                <w:b/>
                <w:color w:val="000000" w:themeColor="text1"/>
              </w:rPr>
              <w:t>月总服务费（元）</w:t>
            </w:r>
          </w:p>
        </w:tc>
        <w:tc>
          <w:tcPr>
            <w:tcW w:w="1950" w:type="dxa"/>
          </w:tcPr>
          <w:p w14:paraId="27C9CC33" w14:textId="77777777" w:rsidR="00E075A5" w:rsidRDefault="00000000">
            <w:pPr>
              <w:widowControl/>
              <w:ind w:firstLineChars="0" w:firstLine="0"/>
              <w:jc w:val="center"/>
              <w:rPr>
                <w:rFonts w:ascii="仿宋" w:eastAsia="仿宋" w:hAnsi="仿宋" w:hint="eastAsia"/>
                <w:b/>
                <w:color w:val="000000" w:themeColor="text1"/>
              </w:rPr>
            </w:pPr>
            <w:r>
              <w:rPr>
                <w:rFonts w:ascii="仿宋" w:eastAsia="仿宋" w:hAnsi="仿宋" w:hint="eastAsia"/>
                <w:b/>
                <w:color w:val="000000" w:themeColor="text1"/>
              </w:rPr>
              <w:t>年总服务费（元）</w:t>
            </w:r>
          </w:p>
        </w:tc>
      </w:tr>
      <w:tr w:rsidR="00E075A5" w14:paraId="6BDD9AFF" w14:textId="77777777">
        <w:trPr>
          <w:trHeight w:val="1760"/>
        </w:trPr>
        <w:tc>
          <w:tcPr>
            <w:tcW w:w="1217" w:type="dxa"/>
          </w:tcPr>
          <w:p w14:paraId="67D82AA1" w14:textId="77777777" w:rsidR="00E075A5" w:rsidRDefault="00000000">
            <w:pPr>
              <w:widowControl/>
              <w:ind w:firstLineChars="0" w:firstLine="0"/>
              <w:jc w:val="center"/>
              <w:rPr>
                <w:rFonts w:ascii="仿宋" w:eastAsia="仿宋" w:hAnsi="仿宋" w:hint="eastAsia"/>
                <w:b/>
                <w:color w:val="000000" w:themeColor="text1"/>
              </w:rPr>
            </w:pPr>
            <w:r>
              <w:rPr>
                <w:rFonts w:ascii="仿宋" w:eastAsia="仿宋" w:hAnsi="仿宋" w:hint="eastAsia"/>
                <w:b/>
                <w:color w:val="000000" w:themeColor="text1"/>
              </w:rPr>
              <w:t>深圳书城</w:t>
            </w:r>
            <w:proofErr w:type="gramStart"/>
            <w:r>
              <w:rPr>
                <w:rFonts w:ascii="仿宋" w:eastAsia="仿宋" w:hAnsi="仿宋" w:hint="eastAsia"/>
                <w:b/>
                <w:color w:val="000000" w:themeColor="text1"/>
              </w:rPr>
              <w:t>龙华城智能车库维保</w:t>
            </w:r>
            <w:proofErr w:type="gramEnd"/>
            <w:r>
              <w:rPr>
                <w:rFonts w:ascii="仿宋" w:eastAsia="仿宋" w:hAnsi="仿宋" w:hint="eastAsia"/>
                <w:b/>
                <w:color w:val="000000" w:themeColor="text1"/>
              </w:rPr>
              <w:t>项目</w:t>
            </w:r>
          </w:p>
        </w:tc>
        <w:tc>
          <w:tcPr>
            <w:tcW w:w="1387" w:type="dxa"/>
            <w:vAlign w:val="center"/>
          </w:tcPr>
          <w:p w14:paraId="6AE860E4" w14:textId="77777777" w:rsidR="00E075A5" w:rsidRDefault="00000000">
            <w:pPr>
              <w:widowControl/>
              <w:ind w:firstLineChars="0" w:firstLine="0"/>
              <w:jc w:val="center"/>
              <w:rPr>
                <w:rFonts w:ascii="仿宋" w:eastAsia="仿宋" w:hAnsi="仿宋" w:hint="eastAsia"/>
                <w:b/>
                <w:color w:val="000000" w:themeColor="text1"/>
              </w:rPr>
            </w:pPr>
            <w:r>
              <w:rPr>
                <w:rFonts w:ascii="仿宋" w:eastAsia="仿宋" w:hAnsi="仿宋" w:hint="eastAsia"/>
                <w:b/>
                <w:color w:val="000000" w:themeColor="text1"/>
              </w:rPr>
              <w:t>204</w:t>
            </w:r>
          </w:p>
        </w:tc>
        <w:tc>
          <w:tcPr>
            <w:tcW w:w="2190" w:type="dxa"/>
            <w:vAlign w:val="center"/>
          </w:tcPr>
          <w:p w14:paraId="6FD9F513" w14:textId="77777777" w:rsidR="00E075A5" w:rsidRDefault="00E075A5">
            <w:pPr>
              <w:widowControl/>
              <w:ind w:firstLineChars="0" w:firstLine="0"/>
              <w:jc w:val="center"/>
              <w:rPr>
                <w:rFonts w:ascii="仿宋" w:eastAsia="仿宋" w:hAnsi="仿宋" w:hint="eastAsia"/>
                <w:b/>
                <w:color w:val="000000" w:themeColor="text1"/>
              </w:rPr>
            </w:pPr>
          </w:p>
        </w:tc>
        <w:tc>
          <w:tcPr>
            <w:tcW w:w="1980" w:type="dxa"/>
            <w:vAlign w:val="center"/>
          </w:tcPr>
          <w:p w14:paraId="179BC9A0" w14:textId="77777777" w:rsidR="00E075A5" w:rsidRDefault="00E075A5">
            <w:pPr>
              <w:widowControl/>
              <w:ind w:firstLineChars="0" w:firstLine="0"/>
              <w:jc w:val="center"/>
              <w:rPr>
                <w:rFonts w:ascii="仿宋" w:eastAsia="仿宋" w:hAnsi="仿宋" w:hint="eastAsia"/>
                <w:b/>
                <w:color w:val="000000" w:themeColor="text1"/>
              </w:rPr>
            </w:pPr>
          </w:p>
        </w:tc>
        <w:tc>
          <w:tcPr>
            <w:tcW w:w="1950" w:type="dxa"/>
            <w:vAlign w:val="center"/>
          </w:tcPr>
          <w:p w14:paraId="4E92AC02" w14:textId="77777777" w:rsidR="00E075A5" w:rsidRDefault="00E075A5">
            <w:pPr>
              <w:widowControl/>
              <w:ind w:firstLineChars="0" w:firstLine="0"/>
              <w:jc w:val="center"/>
              <w:rPr>
                <w:rFonts w:ascii="仿宋" w:eastAsia="仿宋" w:hAnsi="仿宋" w:hint="eastAsia"/>
                <w:b/>
                <w:color w:val="000000" w:themeColor="text1"/>
              </w:rPr>
            </w:pPr>
          </w:p>
        </w:tc>
      </w:tr>
    </w:tbl>
    <w:p w14:paraId="2F901369" w14:textId="77777777" w:rsidR="00E075A5" w:rsidRDefault="00E075A5">
      <w:pPr>
        <w:widowControl/>
        <w:ind w:firstLine="482"/>
        <w:jc w:val="left"/>
        <w:rPr>
          <w:rFonts w:ascii="仿宋" w:eastAsia="仿宋" w:hAnsi="仿宋" w:hint="eastAsia"/>
          <w:b/>
          <w:color w:val="000000" w:themeColor="text1"/>
        </w:rPr>
      </w:pPr>
    </w:p>
    <w:p w14:paraId="454576D7" w14:textId="77777777" w:rsidR="00E075A5" w:rsidRDefault="00E075A5">
      <w:pPr>
        <w:widowControl/>
        <w:ind w:firstLine="482"/>
        <w:jc w:val="left"/>
        <w:rPr>
          <w:rFonts w:ascii="仿宋" w:eastAsia="仿宋" w:hAnsi="仿宋" w:hint="eastAsia"/>
          <w:b/>
          <w:color w:val="000000" w:themeColor="text1"/>
        </w:rPr>
      </w:pPr>
    </w:p>
    <w:p w14:paraId="14ECEBD4" w14:textId="77777777" w:rsidR="00E075A5" w:rsidRDefault="00E075A5">
      <w:pPr>
        <w:tabs>
          <w:tab w:val="left" w:pos="1862"/>
        </w:tabs>
        <w:adjustRightInd w:val="0"/>
        <w:snapToGrid w:val="0"/>
        <w:rPr>
          <w:rFonts w:ascii="仿宋" w:eastAsia="仿宋" w:hAnsi="仿宋" w:cstheme="majorBidi" w:hint="eastAsia"/>
          <w:color w:val="000000" w:themeColor="text1"/>
          <w:sz w:val="28"/>
          <w:szCs w:val="28"/>
        </w:rPr>
      </w:pPr>
    </w:p>
    <w:p w14:paraId="601FCFB2" w14:textId="77777777" w:rsidR="00E075A5" w:rsidRDefault="00000000">
      <w:pPr>
        <w:widowControl/>
        <w:spacing w:line="360" w:lineRule="auto"/>
        <w:ind w:firstLineChars="0" w:firstLine="0"/>
        <w:jc w:val="left"/>
        <w:rPr>
          <w:rFonts w:ascii="仿宋_GB2312" w:eastAsia="仿宋_GB2312" w:hAnsi="宋体" w:cs="Times New Roman" w:hint="eastAsia"/>
          <w:kern w:val="0"/>
          <w:szCs w:val="24"/>
        </w:rPr>
      </w:pPr>
      <w:r>
        <w:rPr>
          <w:rFonts w:ascii="仿宋_GB2312" w:eastAsia="仿宋_GB2312" w:hAnsi="宋体" w:cs="Times New Roman" w:hint="eastAsia"/>
          <w:kern w:val="0"/>
          <w:szCs w:val="24"/>
        </w:rPr>
        <w:t>附件6：</w:t>
      </w:r>
    </w:p>
    <w:p w14:paraId="3F6FDBE5" w14:textId="77777777" w:rsidR="00E075A5" w:rsidRDefault="00E075A5">
      <w:pPr>
        <w:tabs>
          <w:tab w:val="left" w:pos="1862"/>
        </w:tabs>
        <w:adjustRightInd w:val="0"/>
        <w:snapToGrid w:val="0"/>
        <w:rPr>
          <w:rFonts w:ascii="仿宋" w:eastAsia="仿宋" w:hAnsi="仿宋" w:cstheme="majorBidi" w:hint="eastAsia"/>
          <w:color w:val="000000" w:themeColor="text1"/>
          <w:sz w:val="28"/>
          <w:szCs w:val="28"/>
        </w:rPr>
      </w:pPr>
    </w:p>
    <w:p w14:paraId="4153C02D" w14:textId="77777777" w:rsidR="00E075A5" w:rsidRDefault="00000000">
      <w:pPr>
        <w:widowControl/>
        <w:spacing w:line="360" w:lineRule="auto"/>
        <w:ind w:firstLineChars="0" w:firstLine="0"/>
        <w:jc w:val="center"/>
        <w:rPr>
          <w:rFonts w:ascii="仿宋_GB2312" w:eastAsia="仿宋_GB2312" w:hAnsi="宋体" w:hint="eastAsia"/>
          <w:b/>
          <w:bCs/>
          <w:sz w:val="32"/>
          <w:szCs w:val="32"/>
        </w:rPr>
      </w:pPr>
      <w:bookmarkStart w:id="15" w:name="_Hlk161583364"/>
      <w:r>
        <w:rPr>
          <w:rFonts w:ascii="仿宋_GB2312" w:eastAsia="仿宋_GB2312" w:hAnsi="宋体" w:hint="eastAsia"/>
          <w:b/>
          <w:bCs/>
          <w:sz w:val="32"/>
          <w:szCs w:val="32"/>
        </w:rPr>
        <w:t>企业信息调查表</w:t>
      </w:r>
    </w:p>
    <w:tbl>
      <w:tblPr>
        <w:tblW w:w="10303" w:type="dxa"/>
        <w:jc w:val="center"/>
        <w:tblLook w:val="04A0" w:firstRow="1" w:lastRow="0" w:firstColumn="1" w:lastColumn="0" w:noHBand="0" w:noVBand="1"/>
      </w:tblPr>
      <w:tblGrid>
        <w:gridCol w:w="876"/>
        <w:gridCol w:w="1103"/>
        <w:gridCol w:w="876"/>
        <w:gridCol w:w="876"/>
        <w:gridCol w:w="876"/>
        <w:gridCol w:w="1058"/>
        <w:gridCol w:w="709"/>
        <w:gridCol w:w="2087"/>
        <w:gridCol w:w="1842"/>
      </w:tblGrid>
      <w:tr w:rsidR="00E075A5" w14:paraId="600F02D3" w14:textId="77777777">
        <w:trPr>
          <w:trHeight w:val="118"/>
          <w:jc w:val="center"/>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04BF9" w14:textId="77777777" w:rsidR="00E075A5" w:rsidRDefault="00000000">
            <w:pPr>
              <w:widowControl/>
              <w:spacing w:line="360" w:lineRule="exact"/>
              <w:ind w:firstLineChars="0" w:firstLine="0"/>
              <w:jc w:val="center"/>
              <w:rPr>
                <w:rFonts w:ascii="宋体" w:hAnsi="宋体" w:cs="宋体" w:hint="eastAsia"/>
                <w:color w:val="000000"/>
                <w:kern w:val="0"/>
                <w:sz w:val="22"/>
              </w:rPr>
            </w:pPr>
            <w:r>
              <w:rPr>
                <w:rFonts w:ascii="宋体" w:hAnsi="宋体" w:cs="宋体" w:hint="eastAsia"/>
                <w:color w:val="000000"/>
                <w:kern w:val="0"/>
                <w:sz w:val="22"/>
              </w:rPr>
              <w:t>序号</w:t>
            </w:r>
          </w:p>
        </w:tc>
        <w:tc>
          <w:tcPr>
            <w:tcW w:w="1103" w:type="dxa"/>
            <w:tcBorders>
              <w:top w:val="single" w:sz="4" w:space="0" w:color="auto"/>
              <w:left w:val="nil"/>
              <w:bottom w:val="single" w:sz="4" w:space="0" w:color="auto"/>
              <w:right w:val="single" w:sz="4" w:space="0" w:color="auto"/>
            </w:tcBorders>
            <w:shd w:val="clear" w:color="auto" w:fill="auto"/>
            <w:noWrap/>
            <w:vAlign w:val="center"/>
          </w:tcPr>
          <w:p w14:paraId="376F7031" w14:textId="77777777" w:rsidR="00E075A5" w:rsidRDefault="00000000">
            <w:pPr>
              <w:widowControl/>
              <w:spacing w:line="360" w:lineRule="exact"/>
              <w:ind w:firstLineChars="0" w:firstLine="0"/>
              <w:jc w:val="center"/>
              <w:rPr>
                <w:rFonts w:ascii="宋体" w:hAnsi="宋体" w:cs="宋体" w:hint="eastAsia"/>
                <w:color w:val="000000"/>
                <w:kern w:val="0"/>
                <w:sz w:val="22"/>
              </w:rPr>
            </w:pPr>
            <w:r>
              <w:rPr>
                <w:rFonts w:ascii="宋体" w:hAnsi="宋体" w:cs="宋体" w:hint="eastAsia"/>
                <w:color w:val="000000"/>
                <w:kern w:val="0"/>
                <w:sz w:val="22"/>
              </w:rPr>
              <w:t>公司名称</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92FCE62" w14:textId="77777777" w:rsidR="00E075A5" w:rsidRDefault="00000000">
            <w:pPr>
              <w:widowControl/>
              <w:spacing w:line="360" w:lineRule="exact"/>
              <w:ind w:firstLineChars="0" w:firstLine="0"/>
              <w:jc w:val="center"/>
              <w:rPr>
                <w:rFonts w:ascii="宋体" w:hAnsi="宋体" w:cs="宋体" w:hint="eastAsia"/>
                <w:color w:val="000000"/>
                <w:kern w:val="0"/>
                <w:sz w:val="22"/>
              </w:rPr>
            </w:pPr>
            <w:r>
              <w:rPr>
                <w:rFonts w:ascii="宋体" w:hAnsi="宋体" w:cs="宋体" w:hint="eastAsia"/>
                <w:color w:val="000000"/>
                <w:kern w:val="0"/>
                <w:sz w:val="22"/>
              </w:rPr>
              <w:t>法人</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A0D637D" w14:textId="77777777" w:rsidR="00E075A5" w:rsidRDefault="00000000">
            <w:pPr>
              <w:widowControl/>
              <w:spacing w:line="360" w:lineRule="exact"/>
              <w:ind w:firstLineChars="0" w:firstLine="0"/>
              <w:jc w:val="center"/>
              <w:rPr>
                <w:rFonts w:ascii="宋体" w:hAnsi="宋体" w:cs="宋体" w:hint="eastAsia"/>
                <w:color w:val="000000"/>
                <w:kern w:val="0"/>
                <w:sz w:val="22"/>
              </w:rPr>
            </w:pPr>
            <w:r>
              <w:rPr>
                <w:rFonts w:ascii="宋体" w:hAnsi="宋体" w:cs="宋体" w:hint="eastAsia"/>
                <w:color w:val="000000"/>
                <w:kern w:val="0"/>
                <w:sz w:val="22"/>
              </w:rPr>
              <w:t>监事</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EAE7CBC" w14:textId="77777777" w:rsidR="00E075A5" w:rsidRDefault="00000000">
            <w:pPr>
              <w:widowControl/>
              <w:spacing w:line="360" w:lineRule="exact"/>
              <w:ind w:firstLineChars="0" w:firstLine="0"/>
              <w:jc w:val="center"/>
              <w:rPr>
                <w:rFonts w:ascii="宋体" w:hAnsi="宋体" w:cs="宋体" w:hint="eastAsia"/>
                <w:color w:val="000000"/>
                <w:kern w:val="0"/>
                <w:sz w:val="22"/>
              </w:rPr>
            </w:pPr>
            <w:r>
              <w:rPr>
                <w:rFonts w:ascii="宋体" w:hAnsi="宋体" w:cs="宋体" w:hint="eastAsia"/>
                <w:color w:val="000000"/>
                <w:kern w:val="0"/>
                <w:sz w:val="22"/>
              </w:rPr>
              <w:t>董事</w:t>
            </w:r>
          </w:p>
        </w:tc>
        <w:tc>
          <w:tcPr>
            <w:tcW w:w="1058" w:type="dxa"/>
            <w:tcBorders>
              <w:top w:val="single" w:sz="4" w:space="0" w:color="auto"/>
              <w:left w:val="nil"/>
              <w:bottom w:val="single" w:sz="4" w:space="0" w:color="auto"/>
              <w:right w:val="single" w:sz="4" w:space="0" w:color="auto"/>
            </w:tcBorders>
            <w:shd w:val="clear" w:color="auto" w:fill="auto"/>
            <w:noWrap/>
            <w:vAlign w:val="center"/>
          </w:tcPr>
          <w:p w14:paraId="06F43FB2" w14:textId="77777777" w:rsidR="00E075A5" w:rsidRDefault="00000000">
            <w:pPr>
              <w:widowControl/>
              <w:spacing w:line="360" w:lineRule="exact"/>
              <w:ind w:firstLineChars="0" w:firstLine="0"/>
              <w:jc w:val="center"/>
              <w:rPr>
                <w:rFonts w:ascii="宋体" w:hAnsi="宋体" w:cs="宋体" w:hint="eastAsia"/>
                <w:color w:val="000000"/>
                <w:kern w:val="0"/>
                <w:sz w:val="22"/>
              </w:rPr>
            </w:pPr>
            <w:r>
              <w:rPr>
                <w:rFonts w:ascii="宋体" w:hAnsi="宋体" w:cs="宋体" w:hint="eastAsia"/>
                <w:color w:val="000000"/>
                <w:kern w:val="0"/>
                <w:sz w:val="22"/>
              </w:rPr>
              <w:t>总经理</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33C4BD4" w14:textId="77777777" w:rsidR="00E075A5" w:rsidRDefault="00000000">
            <w:pPr>
              <w:widowControl/>
              <w:spacing w:line="360" w:lineRule="exact"/>
              <w:ind w:firstLineChars="0" w:firstLine="0"/>
              <w:jc w:val="center"/>
              <w:rPr>
                <w:rFonts w:ascii="宋体" w:hAnsi="宋体" w:cs="宋体" w:hint="eastAsia"/>
                <w:color w:val="000000"/>
                <w:kern w:val="0"/>
                <w:sz w:val="22"/>
              </w:rPr>
            </w:pPr>
            <w:r>
              <w:rPr>
                <w:rFonts w:ascii="宋体" w:hAnsi="宋体" w:cs="宋体" w:hint="eastAsia"/>
                <w:color w:val="000000"/>
                <w:kern w:val="0"/>
                <w:sz w:val="22"/>
              </w:rPr>
              <w:t>股东</w:t>
            </w:r>
          </w:p>
        </w:tc>
        <w:tc>
          <w:tcPr>
            <w:tcW w:w="2087" w:type="dxa"/>
            <w:tcBorders>
              <w:top w:val="single" w:sz="4" w:space="0" w:color="auto"/>
              <w:left w:val="nil"/>
              <w:bottom w:val="single" w:sz="4" w:space="0" w:color="auto"/>
              <w:right w:val="single" w:sz="4" w:space="0" w:color="auto"/>
            </w:tcBorders>
            <w:shd w:val="clear" w:color="auto" w:fill="auto"/>
            <w:vAlign w:val="center"/>
          </w:tcPr>
          <w:p w14:paraId="1B35FEC0" w14:textId="77777777" w:rsidR="00E075A5" w:rsidRDefault="00000000">
            <w:pPr>
              <w:widowControl/>
              <w:spacing w:line="360" w:lineRule="exact"/>
              <w:ind w:firstLineChars="0" w:firstLine="0"/>
              <w:jc w:val="center"/>
              <w:rPr>
                <w:rFonts w:ascii="宋体" w:hAnsi="宋体" w:cs="宋体" w:hint="eastAsia"/>
                <w:color w:val="000000"/>
                <w:kern w:val="0"/>
                <w:sz w:val="22"/>
              </w:rPr>
            </w:pPr>
            <w:r>
              <w:rPr>
                <w:rFonts w:ascii="宋体" w:hAnsi="宋体" w:cs="宋体" w:hint="eastAsia"/>
                <w:color w:val="000000"/>
                <w:kern w:val="0"/>
                <w:sz w:val="22"/>
              </w:rPr>
              <w:t>联系人及联系方式（业务经办人）</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17AD376" w14:textId="77777777" w:rsidR="00E075A5" w:rsidRDefault="00000000">
            <w:pPr>
              <w:widowControl/>
              <w:spacing w:line="360" w:lineRule="exact"/>
              <w:ind w:firstLineChars="0" w:firstLine="0"/>
              <w:jc w:val="center"/>
              <w:rPr>
                <w:rFonts w:ascii="宋体" w:hAnsi="宋体" w:cs="宋体" w:hint="eastAsia"/>
                <w:color w:val="000000"/>
                <w:kern w:val="0"/>
                <w:sz w:val="22"/>
              </w:rPr>
            </w:pPr>
            <w:r>
              <w:rPr>
                <w:rFonts w:ascii="宋体" w:hAnsi="宋体" w:cs="宋体" w:hint="eastAsia"/>
                <w:color w:val="000000"/>
                <w:kern w:val="0"/>
                <w:sz w:val="22"/>
              </w:rPr>
              <w:t>公司注册地址</w:t>
            </w:r>
          </w:p>
        </w:tc>
      </w:tr>
      <w:tr w:rsidR="00E075A5" w14:paraId="39FEBF77" w14:textId="77777777">
        <w:trPr>
          <w:trHeight w:val="1619"/>
          <w:jc w:val="center"/>
        </w:trPr>
        <w:tc>
          <w:tcPr>
            <w:tcW w:w="876" w:type="dxa"/>
            <w:tcBorders>
              <w:top w:val="nil"/>
              <w:left w:val="single" w:sz="4" w:space="0" w:color="auto"/>
              <w:bottom w:val="single" w:sz="4" w:space="0" w:color="auto"/>
              <w:right w:val="single" w:sz="4" w:space="0" w:color="auto"/>
            </w:tcBorders>
            <w:shd w:val="clear" w:color="auto" w:fill="auto"/>
            <w:noWrap/>
            <w:vAlign w:val="center"/>
          </w:tcPr>
          <w:p w14:paraId="3AEC31E5" w14:textId="77777777" w:rsidR="00E075A5" w:rsidRDefault="00000000">
            <w:pPr>
              <w:widowControl/>
              <w:ind w:firstLine="440"/>
              <w:jc w:val="center"/>
              <w:rPr>
                <w:rFonts w:ascii="宋体" w:hAnsi="宋体" w:cs="宋体" w:hint="eastAsia"/>
                <w:color w:val="000000"/>
                <w:kern w:val="0"/>
                <w:sz w:val="22"/>
              </w:rPr>
            </w:pPr>
            <w:r>
              <w:rPr>
                <w:rFonts w:ascii="宋体" w:hAnsi="宋体" w:cs="宋体" w:hint="eastAsia"/>
                <w:color w:val="000000"/>
                <w:kern w:val="0"/>
                <w:sz w:val="22"/>
              </w:rPr>
              <w:t>1</w:t>
            </w:r>
          </w:p>
        </w:tc>
        <w:tc>
          <w:tcPr>
            <w:tcW w:w="1103" w:type="dxa"/>
            <w:tcBorders>
              <w:top w:val="nil"/>
              <w:left w:val="nil"/>
              <w:bottom w:val="single" w:sz="4" w:space="0" w:color="auto"/>
              <w:right w:val="single" w:sz="4" w:space="0" w:color="auto"/>
            </w:tcBorders>
            <w:shd w:val="clear" w:color="auto" w:fill="auto"/>
            <w:noWrap/>
            <w:vAlign w:val="center"/>
          </w:tcPr>
          <w:p w14:paraId="1242E9F2" w14:textId="77777777" w:rsidR="00E075A5" w:rsidRDefault="00E075A5">
            <w:pPr>
              <w:widowControl/>
              <w:ind w:firstLine="440"/>
              <w:jc w:val="center"/>
              <w:rPr>
                <w:rFonts w:ascii="宋体" w:hAnsi="宋体" w:cs="宋体" w:hint="eastAsia"/>
                <w:color w:val="000000"/>
                <w:kern w:val="0"/>
                <w:sz w:val="22"/>
              </w:rPr>
            </w:pPr>
          </w:p>
        </w:tc>
        <w:tc>
          <w:tcPr>
            <w:tcW w:w="876" w:type="dxa"/>
            <w:tcBorders>
              <w:top w:val="nil"/>
              <w:left w:val="nil"/>
              <w:bottom w:val="single" w:sz="4" w:space="0" w:color="auto"/>
              <w:right w:val="single" w:sz="4" w:space="0" w:color="auto"/>
            </w:tcBorders>
            <w:shd w:val="clear" w:color="auto" w:fill="auto"/>
            <w:noWrap/>
            <w:vAlign w:val="center"/>
          </w:tcPr>
          <w:p w14:paraId="2C15B4E5" w14:textId="77777777" w:rsidR="00E075A5" w:rsidRDefault="00E075A5">
            <w:pPr>
              <w:widowControl/>
              <w:ind w:firstLine="440"/>
              <w:jc w:val="center"/>
              <w:rPr>
                <w:rFonts w:ascii="宋体" w:hAnsi="宋体" w:cs="宋体" w:hint="eastAsia"/>
                <w:color w:val="000000"/>
                <w:kern w:val="0"/>
                <w:sz w:val="22"/>
              </w:rPr>
            </w:pPr>
          </w:p>
        </w:tc>
        <w:tc>
          <w:tcPr>
            <w:tcW w:w="876" w:type="dxa"/>
            <w:tcBorders>
              <w:top w:val="nil"/>
              <w:left w:val="nil"/>
              <w:bottom w:val="single" w:sz="4" w:space="0" w:color="auto"/>
              <w:right w:val="single" w:sz="4" w:space="0" w:color="auto"/>
            </w:tcBorders>
            <w:shd w:val="clear" w:color="auto" w:fill="auto"/>
            <w:noWrap/>
            <w:vAlign w:val="center"/>
          </w:tcPr>
          <w:p w14:paraId="57C96FB6" w14:textId="77777777" w:rsidR="00E075A5" w:rsidRDefault="00E075A5">
            <w:pPr>
              <w:widowControl/>
              <w:ind w:firstLine="440"/>
              <w:jc w:val="center"/>
              <w:rPr>
                <w:rFonts w:ascii="宋体" w:hAnsi="宋体" w:cs="宋体" w:hint="eastAsia"/>
                <w:color w:val="000000"/>
                <w:kern w:val="0"/>
                <w:sz w:val="22"/>
              </w:rPr>
            </w:pPr>
          </w:p>
        </w:tc>
        <w:tc>
          <w:tcPr>
            <w:tcW w:w="876" w:type="dxa"/>
            <w:tcBorders>
              <w:top w:val="nil"/>
              <w:left w:val="nil"/>
              <w:bottom w:val="single" w:sz="4" w:space="0" w:color="auto"/>
              <w:right w:val="single" w:sz="4" w:space="0" w:color="auto"/>
            </w:tcBorders>
            <w:shd w:val="clear" w:color="auto" w:fill="auto"/>
            <w:noWrap/>
            <w:vAlign w:val="center"/>
          </w:tcPr>
          <w:p w14:paraId="65CF6DA2" w14:textId="77777777" w:rsidR="00E075A5" w:rsidRDefault="00E075A5">
            <w:pPr>
              <w:widowControl/>
              <w:ind w:firstLine="440"/>
              <w:jc w:val="center"/>
              <w:rPr>
                <w:rFonts w:ascii="宋体" w:hAnsi="宋体" w:cs="宋体" w:hint="eastAsia"/>
                <w:color w:val="000000"/>
                <w:kern w:val="0"/>
                <w:sz w:val="22"/>
              </w:rPr>
            </w:pPr>
          </w:p>
        </w:tc>
        <w:tc>
          <w:tcPr>
            <w:tcW w:w="1058" w:type="dxa"/>
            <w:tcBorders>
              <w:top w:val="nil"/>
              <w:left w:val="nil"/>
              <w:bottom w:val="single" w:sz="4" w:space="0" w:color="auto"/>
              <w:right w:val="single" w:sz="4" w:space="0" w:color="auto"/>
            </w:tcBorders>
            <w:shd w:val="clear" w:color="auto" w:fill="auto"/>
            <w:noWrap/>
            <w:vAlign w:val="center"/>
          </w:tcPr>
          <w:p w14:paraId="61ADDBDB" w14:textId="77777777" w:rsidR="00E075A5" w:rsidRDefault="00E075A5">
            <w:pPr>
              <w:widowControl/>
              <w:ind w:firstLine="440"/>
              <w:jc w:val="center"/>
              <w:rPr>
                <w:rFonts w:ascii="宋体" w:hAnsi="宋体" w:cs="宋体" w:hint="eastAsia"/>
                <w:color w:val="000000"/>
                <w:kern w:val="0"/>
                <w:sz w:val="22"/>
              </w:rPr>
            </w:pPr>
          </w:p>
        </w:tc>
        <w:tc>
          <w:tcPr>
            <w:tcW w:w="709" w:type="dxa"/>
            <w:tcBorders>
              <w:top w:val="nil"/>
              <w:left w:val="nil"/>
              <w:bottom w:val="single" w:sz="4" w:space="0" w:color="auto"/>
              <w:right w:val="single" w:sz="4" w:space="0" w:color="auto"/>
            </w:tcBorders>
            <w:shd w:val="clear" w:color="auto" w:fill="auto"/>
            <w:noWrap/>
            <w:vAlign w:val="center"/>
          </w:tcPr>
          <w:p w14:paraId="65D851FF" w14:textId="77777777" w:rsidR="00E075A5" w:rsidRDefault="00E075A5">
            <w:pPr>
              <w:widowControl/>
              <w:ind w:firstLine="440"/>
              <w:jc w:val="center"/>
              <w:rPr>
                <w:rFonts w:ascii="宋体" w:hAnsi="宋体" w:cs="宋体" w:hint="eastAsia"/>
                <w:color w:val="000000"/>
                <w:kern w:val="0"/>
                <w:sz w:val="22"/>
              </w:rPr>
            </w:pPr>
          </w:p>
        </w:tc>
        <w:tc>
          <w:tcPr>
            <w:tcW w:w="2087" w:type="dxa"/>
            <w:tcBorders>
              <w:top w:val="nil"/>
              <w:left w:val="nil"/>
              <w:bottom w:val="single" w:sz="4" w:space="0" w:color="auto"/>
              <w:right w:val="single" w:sz="4" w:space="0" w:color="auto"/>
            </w:tcBorders>
            <w:shd w:val="clear" w:color="auto" w:fill="auto"/>
            <w:noWrap/>
            <w:vAlign w:val="center"/>
          </w:tcPr>
          <w:p w14:paraId="36CEA3FD" w14:textId="77777777" w:rsidR="00E075A5" w:rsidRDefault="00E075A5">
            <w:pPr>
              <w:widowControl/>
              <w:ind w:firstLine="440"/>
              <w:jc w:val="center"/>
              <w:rPr>
                <w:rFonts w:ascii="宋体" w:hAnsi="宋体" w:cs="宋体" w:hint="eastAsia"/>
                <w:color w:val="000000"/>
                <w:kern w:val="0"/>
                <w:sz w:val="22"/>
              </w:rPr>
            </w:pPr>
          </w:p>
        </w:tc>
        <w:tc>
          <w:tcPr>
            <w:tcW w:w="1842" w:type="dxa"/>
            <w:tcBorders>
              <w:top w:val="nil"/>
              <w:left w:val="nil"/>
              <w:bottom w:val="single" w:sz="4" w:space="0" w:color="auto"/>
              <w:right w:val="single" w:sz="4" w:space="0" w:color="auto"/>
            </w:tcBorders>
            <w:shd w:val="clear" w:color="auto" w:fill="auto"/>
            <w:noWrap/>
            <w:vAlign w:val="center"/>
          </w:tcPr>
          <w:p w14:paraId="30760085" w14:textId="77777777" w:rsidR="00E075A5" w:rsidRDefault="00E075A5">
            <w:pPr>
              <w:widowControl/>
              <w:ind w:firstLine="440"/>
              <w:jc w:val="center"/>
              <w:rPr>
                <w:rFonts w:ascii="宋体" w:hAnsi="宋体" w:cs="宋体" w:hint="eastAsia"/>
                <w:color w:val="000000"/>
                <w:kern w:val="0"/>
                <w:sz w:val="22"/>
              </w:rPr>
            </w:pPr>
          </w:p>
        </w:tc>
      </w:tr>
    </w:tbl>
    <w:p w14:paraId="7D040734" w14:textId="77777777" w:rsidR="00E075A5" w:rsidRDefault="00E075A5">
      <w:pPr>
        <w:tabs>
          <w:tab w:val="left" w:pos="1862"/>
        </w:tabs>
        <w:adjustRightInd w:val="0"/>
        <w:snapToGrid w:val="0"/>
        <w:jc w:val="center"/>
        <w:rPr>
          <w:rFonts w:ascii="仿宋" w:eastAsia="仿宋" w:hAnsi="仿宋" w:cstheme="majorBidi" w:hint="eastAsia"/>
          <w:color w:val="000000" w:themeColor="text1"/>
          <w:sz w:val="28"/>
          <w:szCs w:val="28"/>
        </w:rPr>
      </w:pPr>
    </w:p>
    <w:bookmarkEnd w:id="15"/>
    <w:p w14:paraId="1E9540F7" w14:textId="77777777" w:rsidR="00E075A5" w:rsidRDefault="00E075A5">
      <w:pPr>
        <w:adjustRightInd w:val="0"/>
        <w:snapToGrid w:val="0"/>
        <w:ind w:firstLine="482"/>
        <w:jc w:val="left"/>
        <w:rPr>
          <w:rFonts w:ascii="仿宋" w:eastAsia="仿宋" w:hAnsi="仿宋" w:hint="eastAsia"/>
          <w:b/>
          <w:color w:val="000000" w:themeColor="text1"/>
        </w:rPr>
      </w:pPr>
    </w:p>
    <w:p w14:paraId="5EEA0CEF" w14:textId="77777777" w:rsidR="00E075A5" w:rsidRDefault="00E075A5">
      <w:pPr>
        <w:ind w:firstLine="480"/>
        <w:rPr>
          <w:rFonts w:hint="eastAsia"/>
        </w:rPr>
      </w:pPr>
    </w:p>
    <w:p w14:paraId="53FF186C" w14:textId="77777777" w:rsidR="00E075A5" w:rsidRDefault="00E075A5">
      <w:pPr>
        <w:ind w:firstLine="480"/>
        <w:rPr>
          <w:rFonts w:hint="eastAsia"/>
        </w:rPr>
      </w:pPr>
    </w:p>
    <w:p w14:paraId="7C58BAC7" w14:textId="77777777" w:rsidR="00E075A5" w:rsidRDefault="00E075A5">
      <w:pPr>
        <w:widowControl/>
        <w:spacing w:line="360" w:lineRule="auto"/>
        <w:ind w:firstLineChars="0" w:firstLine="0"/>
        <w:jc w:val="left"/>
        <w:rPr>
          <w:rFonts w:ascii="仿宋_GB2312" w:eastAsia="仿宋_GB2312" w:hAnsi="宋体" w:cs="Times New Roman" w:hint="eastAsia"/>
          <w:kern w:val="0"/>
          <w:szCs w:val="24"/>
        </w:rPr>
      </w:pPr>
    </w:p>
    <w:p w14:paraId="7302526F" w14:textId="77777777" w:rsidR="00E075A5" w:rsidRDefault="00000000">
      <w:pPr>
        <w:widowControl/>
        <w:spacing w:line="360" w:lineRule="auto"/>
        <w:ind w:firstLineChars="0" w:firstLine="0"/>
        <w:jc w:val="left"/>
        <w:rPr>
          <w:rFonts w:ascii="宋体" w:hAnsi="宋体" w:cs="宋体" w:hint="eastAsia"/>
          <w:b/>
          <w:bCs/>
          <w:snapToGrid w:val="0"/>
          <w:color w:val="000000"/>
          <w:spacing w:val="-7"/>
          <w:kern w:val="0"/>
          <w:sz w:val="43"/>
          <w:szCs w:val="43"/>
          <w:lang w:eastAsia="en-US"/>
        </w:rPr>
      </w:pPr>
      <w:r>
        <w:rPr>
          <w:rFonts w:ascii="仿宋_GB2312" w:eastAsia="仿宋_GB2312" w:hAnsi="宋体" w:cs="Times New Roman" w:hint="eastAsia"/>
          <w:kern w:val="0"/>
          <w:szCs w:val="24"/>
        </w:rPr>
        <w:t>附件7：</w:t>
      </w:r>
    </w:p>
    <w:p w14:paraId="3B216D20" w14:textId="77777777" w:rsidR="00E075A5" w:rsidRDefault="00000000">
      <w:pPr>
        <w:widowControl/>
        <w:kinsoku w:val="0"/>
        <w:autoSpaceDE w:val="0"/>
        <w:autoSpaceDN w:val="0"/>
        <w:adjustRightInd w:val="0"/>
        <w:snapToGrid w:val="0"/>
        <w:spacing w:before="102" w:line="219" w:lineRule="auto"/>
        <w:ind w:left="2821" w:firstLineChars="0" w:firstLine="0"/>
        <w:jc w:val="left"/>
        <w:textAlignment w:val="baseline"/>
        <w:rPr>
          <w:rFonts w:ascii="宋体" w:hAnsi="宋体" w:cs="宋体" w:hint="eastAsia"/>
          <w:snapToGrid w:val="0"/>
          <w:color w:val="000000"/>
          <w:kern w:val="0"/>
          <w:sz w:val="43"/>
          <w:szCs w:val="43"/>
          <w:lang w:eastAsia="en-US"/>
        </w:rPr>
      </w:pPr>
      <w:proofErr w:type="spellStart"/>
      <w:r>
        <w:rPr>
          <w:rFonts w:ascii="宋体" w:hAnsi="宋体" w:cs="宋体"/>
          <w:b/>
          <w:bCs/>
          <w:snapToGrid w:val="0"/>
          <w:color w:val="000000"/>
          <w:spacing w:val="-7"/>
          <w:kern w:val="0"/>
          <w:sz w:val="43"/>
          <w:szCs w:val="43"/>
          <w:lang w:eastAsia="en-US"/>
        </w:rPr>
        <w:t>供应商基本情况表</w:t>
      </w:r>
      <w:proofErr w:type="spellEnd"/>
    </w:p>
    <w:p w14:paraId="0C6447C2" w14:textId="77777777" w:rsidR="00E075A5" w:rsidRDefault="00000000">
      <w:pPr>
        <w:widowControl/>
        <w:kinsoku w:val="0"/>
        <w:autoSpaceDE w:val="0"/>
        <w:autoSpaceDN w:val="0"/>
        <w:adjustRightInd w:val="0"/>
        <w:snapToGrid w:val="0"/>
        <w:spacing w:before="278" w:line="223" w:lineRule="auto"/>
        <w:ind w:left="154" w:firstLineChars="0" w:firstLine="0"/>
        <w:jc w:val="left"/>
        <w:textAlignment w:val="baseline"/>
        <w:rPr>
          <w:rFonts w:ascii="黑体" w:eastAsia="黑体" w:hAnsi="黑体" w:cs="黑体" w:hint="eastAsia"/>
          <w:snapToGrid w:val="0"/>
          <w:color w:val="000000"/>
          <w:kern w:val="0"/>
          <w:sz w:val="22"/>
        </w:rPr>
      </w:pPr>
      <w:r>
        <w:rPr>
          <w:rFonts w:ascii="黑体" w:eastAsia="黑体" w:hAnsi="黑体" w:cs="黑体"/>
          <w:snapToGrid w:val="0"/>
          <w:color w:val="000000"/>
          <w:spacing w:val="4"/>
          <w:kern w:val="0"/>
          <w:sz w:val="22"/>
        </w:rPr>
        <w:t>填表单位：(加盖单位公章)        填表日期：</w:t>
      </w:r>
      <w:r>
        <w:rPr>
          <w:rFonts w:ascii="黑体" w:eastAsia="黑体" w:hAnsi="黑体" w:cs="黑体"/>
          <w:snapToGrid w:val="0"/>
          <w:color w:val="000000"/>
          <w:spacing w:val="22"/>
          <w:kern w:val="0"/>
          <w:sz w:val="22"/>
        </w:rPr>
        <w:t xml:space="preserve">   </w:t>
      </w:r>
      <w:r>
        <w:rPr>
          <w:rFonts w:ascii="黑体" w:eastAsia="黑体" w:hAnsi="黑体" w:cs="黑体"/>
          <w:snapToGrid w:val="0"/>
          <w:color w:val="000000"/>
          <w:spacing w:val="4"/>
          <w:kern w:val="0"/>
          <w:sz w:val="22"/>
        </w:rPr>
        <w:t>年   月   日</w:t>
      </w:r>
    </w:p>
    <w:p w14:paraId="7E219CDD" w14:textId="77777777" w:rsidR="00E075A5" w:rsidRDefault="00E075A5">
      <w:pPr>
        <w:widowControl/>
        <w:kinsoku w:val="0"/>
        <w:autoSpaceDE w:val="0"/>
        <w:autoSpaceDN w:val="0"/>
        <w:adjustRightInd w:val="0"/>
        <w:snapToGrid w:val="0"/>
        <w:spacing w:line="121" w:lineRule="exact"/>
        <w:ind w:firstLineChars="0" w:firstLine="0"/>
        <w:jc w:val="left"/>
        <w:textAlignment w:val="baseline"/>
        <w:rPr>
          <w:rFonts w:ascii="Arial" w:eastAsia="Arial" w:hAnsi="Arial" w:cs="Arial"/>
          <w:snapToGrid w:val="0"/>
          <w:color w:val="000000"/>
          <w:kern w:val="0"/>
          <w:sz w:val="21"/>
          <w:szCs w:val="21"/>
        </w:rPr>
      </w:pPr>
    </w:p>
    <w:tbl>
      <w:tblPr>
        <w:tblStyle w:val="TableNormal"/>
        <w:tblW w:w="88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4"/>
        <w:gridCol w:w="679"/>
        <w:gridCol w:w="1588"/>
        <w:gridCol w:w="929"/>
        <w:gridCol w:w="799"/>
        <w:gridCol w:w="1189"/>
        <w:gridCol w:w="1488"/>
        <w:gridCol w:w="1489"/>
      </w:tblGrid>
      <w:tr w:rsidR="00E075A5" w14:paraId="3D8A354C" w14:textId="77777777">
        <w:trPr>
          <w:trHeight w:val="374"/>
        </w:trPr>
        <w:tc>
          <w:tcPr>
            <w:tcW w:w="1403" w:type="dxa"/>
            <w:gridSpan w:val="2"/>
          </w:tcPr>
          <w:p w14:paraId="6A8BBDBF" w14:textId="77777777" w:rsidR="00E075A5" w:rsidRDefault="00000000">
            <w:pPr>
              <w:kinsoku w:val="0"/>
              <w:autoSpaceDE w:val="0"/>
              <w:autoSpaceDN w:val="0"/>
              <w:adjustRightInd w:val="0"/>
              <w:snapToGrid w:val="0"/>
              <w:spacing w:before="72" w:line="219" w:lineRule="auto"/>
              <w:ind w:firstLine="452"/>
              <w:jc w:val="left"/>
              <w:textAlignment w:val="baseline"/>
              <w:rPr>
                <w:rFonts w:ascii="宋体" w:hAnsi="宋体" w:cs="宋体" w:hint="eastAsia"/>
                <w:snapToGrid w:val="0"/>
                <w:color w:val="000000"/>
                <w:kern w:val="0"/>
                <w:sz w:val="23"/>
                <w:szCs w:val="23"/>
                <w:lang w:eastAsia="en-US"/>
              </w:rPr>
            </w:pPr>
            <w:proofErr w:type="spellStart"/>
            <w:r>
              <w:rPr>
                <w:rFonts w:ascii="宋体" w:hAnsi="宋体" w:cs="宋体"/>
                <w:snapToGrid w:val="0"/>
                <w:color w:val="000000"/>
                <w:spacing w:val="-2"/>
                <w:kern w:val="0"/>
                <w:sz w:val="23"/>
                <w:szCs w:val="23"/>
                <w:lang w:eastAsia="en-US"/>
              </w:rPr>
              <w:t>采购人</w:t>
            </w:r>
            <w:proofErr w:type="spellEnd"/>
          </w:p>
        </w:tc>
        <w:tc>
          <w:tcPr>
            <w:tcW w:w="2517" w:type="dxa"/>
            <w:gridSpan w:val="2"/>
          </w:tcPr>
          <w:p w14:paraId="0DFB4525" w14:textId="77777777" w:rsidR="00E075A5" w:rsidRDefault="00E075A5">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kern w:val="0"/>
                <w:sz w:val="21"/>
                <w:szCs w:val="21"/>
                <w:lang w:eastAsia="en-US"/>
              </w:rPr>
            </w:pPr>
          </w:p>
        </w:tc>
        <w:tc>
          <w:tcPr>
            <w:tcW w:w="1988" w:type="dxa"/>
            <w:gridSpan w:val="2"/>
          </w:tcPr>
          <w:p w14:paraId="7B986079" w14:textId="77777777" w:rsidR="00E075A5" w:rsidRDefault="00000000">
            <w:pPr>
              <w:kinsoku w:val="0"/>
              <w:autoSpaceDE w:val="0"/>
              <w:autoSpaceDN w:val="0"/>
              <w:adjustRightInd w:val="0"/>
              <w:snapToGrid w:val="0"/>
              <w:spacing w:before="75" w:line="220" w:lineRule="auto"/>
              <w:ind w:firstLine="468"/>
              <w:jc w:val="left"/>
              <w:textAlignment w:val="baseline"/>
              <w:rPr>
                <w:rFonts w:ascii="宋体" w:hAnsi="宋体" w:cs="宋体" w:hint="eastAsia"/>
                <w:snapToGrid w:val="0"/>
                <w:color w:val="000000"/>
                <w:kern w:val="0"/>
                <w:sz w:val="23"/>
                <w:szCs w:val="23"/>
                <w:lang w:eastAsia="en-US"/>
              </w:rPr>
            </w:pPr>
            <w:proofErr w:type="spellStart"/>
            <w:r>
              <w:rPr>
                <w:rFonts w:ascii="宋体" w:hAnsi="宋体" w:cs="宋体"/>
                <w:snapToGrid w:val="0"/>
                <w:color w:val="000000"/>
                <w:spacing w:val="2"/>
                <w:kern w:val="0"/>
                <w:sz w:val="23"/>
                <w:szCs w:val="23"/>
                <w:lang w:eastAsia="en-US"/>
              </w:rPr>
              <w:t>项目名称</w:t>
            </w:r>
            <w:proofErr w:type="spellEnd"/>
          </w:p>
        </w:tc>
        <w:tc>
          <w:tcPr>
            <w:tcW w:w="2977" w:type="dxa"/>
            <w:gridSpan w:val="2"/>
          </w:tcPr>
          <w:p w14:paraId="1FB9FF77" w14:textId="77777777" w:rsidR="00E075A5" w:rsidRDefault="00E075A5">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kern w:val="0"/>
                <w:sz w:val="21"/>
                <w:szCs w:val="21"/>
                <w:lang w:eastAsia="en-US"/>
              </w:rPr>
            </w:pPr>
          </w:p>
        </w:tc>
      </w:tr>
      <w:tr w:rsidR="00E075A5" w14:paraId="19D0155C" w14:textId="77777777">
        <w:trPr>
          <w:trHeight w:val="759"/>
        </w:trPr>
        <w:tc>
          <w:tcPr>
            <w:tcW w:w="1403" w:type="dxa"/>
            <w:gridSpan w:val="2"/>
          </w:tcPr>
          <w:p w14:paraId="7A2B7FDE" w14:textId="77777777" w:rsidR="00E075A5" w:rsidRDefault="00000000">
            <w:pPr>
              <w:kinsoku w:val="0"/>
              <w:autoSpaceDE w:val="0"/>
              <w:autoSpaceDN w:val="0"/>
              <w:adjustRightInd w:val="0"/>
              <w:snapToGrid w:val="0"/>
              <w:spacing w:before="269" w:line="219" w:lineRule="auto"/>
              <w:ind w:firstLineChars="0" w:firstLine="0"/>
              <w:jc w:val="left"/>
              <w:textAlignment w:val="baseline"/>
              <w:rPr>
                <w:rFonts w:ascii="宋体" w:hAnsi="宋体" w:cs="宋体" w:hint="eastAsia"/>
                <w:snapToGrid w:val="0"/>
                <w:color w:val="000000"/>
                <w:kern w:val="0"/>
                <w:sz w:val="23"/>
                <w:szCs w:val="23"/>
                <w:lang w:eastAsia="en-US"/>
              </w:rPr>
            </w:pPr>
            <w:proofErr w:type="spellStart"/>
            <w:r>
              <w:rPr>
                <w:rFonts w:ascii="宋体" w:hAnsi="宋体" w:cs="宋体"/>
                <w:snapToGrid w:val="0"/>
                <w:color w:val="000000"/>
                <w:spacing w:val="3"/>
                <w:kern w:val="0"/>
                <w:sz w:val="23"/>
                <w:szCs w:val="23"/>
                <w:lang w:eastAsia="en-US"/>
              </w:rPr>
              <w:t>响应供应商</w:t>
            </w:r>
            <w:proofErr w:type="spellEnd"/>
          </w:p>
        </w:tc>
        <w:tc>
          <w:tcPr>
            <w:tcW w:w="2517" w:type="dxa"/>
            <w:gridSpan w:val="2"/>
          </w:tcPr>
          <w:p w14:paraId="71D570FD" w14:textId="77777777" w:rsidR="00E075A5" w:rsidRDefault="00E075A5">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kern w:val="0"/>
                <w:sz w:val="21"/>
                <w:szCs w:val="21"/>
                <w:lang w:eastAsia="en-US"/>
              </w:rPr>
            </w:pPr>
          </w:p>
        </w:tc>
        <w:tc>
          <w:tcPr>
            <w:tcW w:w="1988" w:type="dxa"/>
            <w:gridSpan w:val="2"/>
          </w:tcPr>
          <w:p w14:paraId="245C982B" w14:textId="77777777" w:rsidR="00E075A5" w:rsidRDefault="00000000">
            <w:pPr>
              <w:kinsoku w:val="0"/>
              <w:autoSpaceDE w:val="0"/>
              <w:autoSpaceDN w:val="0"/>
              <w:adjustRightInd w:val="0"/>
              <w:snapToGrid w:val="0"/>
              <w:spacing w:before="88" w:line="265" w:lineRule="auto"/>
              <w:ind w:right="56" w:firstLineChars="0" w:firstLine="0"/>
              <w:jc w:val="left"/>
              <w:textAlignment w:val="baseline"/>
              <w:rPr>
                <w:rFonts w:ascii="宋体" w:hAnsi="宋体" w:cs="宋体" w:hint="eastAsia"/>
                <w:snapToGrid w:val="0"/>
                <w:color w:val="000000"/>
                <w:kern w:val="0"/>
                <w:sz w:val="23"/>
                <w:szCs w:val="23"/>
              </w:rPr>
            </w:pPr>
            <w:r>
              <w:rPr>
                <w:rFonts w:ascii="宋体" w:hAnsi="宋体" w:cs="宋体"/>
                <w:snapToGrid w:val="0"/>
                <w:color w:val="000000"/>
                <w:spacing w:val="2"/>
                <w:kern w:val="0"/>
                <w:sz w:val="23"/>
                <w:szCs w:val="23"/>
              </w:rPr>
              <w:t>供应商统一社会信</w:t>
            </w:r>
            <w:r>
              <w:rPr>
                <w:rFonts w:ascii="宋体" w:hAnsi="宋体" w:cs="宋体"/>
                <w:snapToGrid w:val="0"/>
                <w:color w:val="000000"/>
                <w:kern w:val="0"/>
                <w:sz w:val="23"/>
                <w:szCs w:val="23"/>
              </w:rPr>
              <w:t xml:space="preserve"> </w:t>
            </w:r>
            <w:r>
              <w:rPr>
                <w:rFonts w:ascii="宋体" w:hAnsi="宋体" w:cs="宋体"/>
                <w:snapToGrid w:val="0"/>
                <w:color w:val="000000"/>
                <w:spacing w:val="3"/>
                <w:kern w:val="0"/>
                <w:sz w:val="23"/>
                <w:szCs w:val="23"/>
              </w:rPr>
              <w:t>用代码</w:t>
            </w:r>
          </w:p>
        </w:tc>
        <w:tc>
          <w:tcPr>
            <w:tcW w:w="2977" w:type="dxa"/>
            <w:gridSpan w:val="2"/>
          </w:tcPr>
          <w:p w14:paraId="0F465FA6" w14:textId="77777777" w:rsidR="00E075A5" w:rsidRDefault="00E075A5">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kern w:val="0"/>
                <w:sz w:val="21"/>
                <w:szCs w:val="21"/>
              </w:rPr>
            </w:pPr>
          </w:p>
        </w:tc>
      </w:tr>
      <w:tr w:rsidR="00E075A5" w14:paraId="73063BFB" w14:textId="77777777">
        <w:trPr>
          <w:trHeight w:val="370"/>
        </w:trPr>
        <w:tc>
          <w:tcPr>
            <w:tcW w:w="8885" w:type="dxa"/>
            <w:gridSpan w:val="8"/>
          </w:tcPr>
          <w:p w14:paraId="5ED02AC9" w14:textId="77777777" w:rsidR="00E075A5" w:rsidRDefault="00000000">
            <w:pPr>
              <w:kinsoku w:val="0"/>
              <w:autoSpaceDE w:val="0"/>
              <w:autoSpaceDN w:val="0"/>
              <w:adjustRightInd w:val="0"/>
              <w:snapToGrid w:val="0"/>
              <w:spacing w:before="66" w:line="219" w:lineRule="auto"/>
              <w:ind w:left="3258" w:firstLine="450"/>
              <w:jc w:val="left"/>
              <w:textAlignment w:val="baseline"/>
              <w:rPr>
                <w:rFonts w:ascii="宋体" w:hAnsi="宋体" w:cs="宋体" w:hint="eastAsia"/>
                <w:snapToGrid w:val="0"/>
                <w:color w:val="000000"/>
                <w:kern w:val="0"/>
                <w:sz w:val="23"/>
                <w:szCs w:val="23"/>
              </w:rPr>
            </w:pPr>
            <w:r>
              <w:rPr>
                <w:rFonts w:ascii="宋体" w:hAnsi="宋体" w:cs="宋体"/>
                <w:b/>
                <w:bCs/>
                <w:snapToGrid w:val="0"/>
                <w:color w:val="000000"/>
                <w:spacing w:val="-3"/>
                <w:kern w:val="0"/>
                <w:sz w:val="23"/>
                <w:szCs w:val="23"/>
              </w:rPr>
              <w:t>响应供应</w:t>
            </w:r>
            <w:proofErr w:type="gramStart"/>
            <w:r>
              <w:rPr>
                <w:rFonts w:ascii="宋体" w:hAnsi="宋体" w:cs="宋体"/>
                <w:b/>
                <w:bCs/>
                <w:snapToGrid w:val="0"/>
                <w:color w:val="000000"/>
                <w:spacing w:val="-3"/>
                <w:kern w:val="0"/>
                <w:sz w:val="23"/>
                <w:szCs w:val="23"/>
              </w:rPr>
              <w:t>商相关</w:t>
            </w:r>
            <w:proofErr w:type="gramEnd"/>
            <w:r>
              <w:rPr>
                <w:rFonts w:ascii="宋体" w:hAnsi="宋体" w:cs="宋体"/>
                <w:b/>
                <w:bCs/>
                <w:snapToGrid w:val="0"/>
                <w:color w:val="000000"/>
                <w:spacing w:val="-3"/>
                <w:kern w:val="0"/>
                <w:sz w:val="23"/>
                <w:szCs w:val="23"/>
              </w:rPr>
              <w:t>人员情况</w:t>
            </w:r>
          </w:p>
        </w:tc>
      </w:tr>
      <w:tr w:rsidR="00E075A5" w14:paraId="7C34B418" w14:textId="77777777">
        <w:trPr>
          <w:trHeight w:val="749"/>
        </w:trPr>
        <w:tc>
          <w:tcPr>
            <w:tcW w:w="724" w:type="dxa"/>
          </w:tcPr>
          <w:p w14:paraId="5137F9A7" w14:textId="77777777" w:rsidR="00E075A5" w:rsidRDefault="00000000">
            <w:pPr>
              <w:kinsoku w:val="0"/>
              <w:autoSpaceDE w:val="0"/>
              <w:autoSpaceDN w:val="0"/>
              <w:adjustRightInd w:val="0"/>
              <w:snapToGrid w:val="0"/>
              <w:spacing w:before="262" w:line="221" w:lineRule="auto"/>
              <w:ind w:firstLineChars="0" w:firstLine="0"/>
              <w:jc w:val="left"/>
              <w:textAlignment w:val="baseline"/>
              <w:rPr>
                <w:rFonts w:ascii="宋体" w:hAnsi="宋体" w:cs="宋体" w:hint="eastAsia"/>
                <w:snapToGrid w:val="0"/>
                <w:color w:val="000000"/>
                <w:kern w:val="0"/>
                <w:sz w:val="23"/>
                <w:szCs w:val="23"/>
                <w:lang w:eastAsia="en-US"/>
              </w:rPr>
            </w:pPr>
            <w:proofErr w:type="spellStart"/>
            <w:r>
              <w:rPr>
                <w:rFonts w:ascii="宋体" w:hAnsi="宋体" w:cs="宋体"/>
                <w:snapToGrid w:val="0"/>
                <w:color w:val="000000"/>
                <w:spacing w:val="7"/>
                <w:kern w:val="0"/>
                <w:sz w:val="23"/>
                <w:szCs w:val="23"/>
                <w:lang w:eastAsia="en-US"/>
              </w:rPr>
              <w:t>序号</w:t>
            </w:r>
            <w:proofErr w:type="spellEnd"/>
          </w:p>
        </w:tc>
        <w:tc>
          <w:tcPr>
            <w:tcW w:w="2267" w:type="dxa"/>
            <w:gridSpan w:val="2"/>
          </w:tcPr>
          <w:p w14:paraId="6B71640A" w14:textId="77777777" w:rsidR="00E075A5" w:rsidRDefault="00000000">
            <w:pPr>
              <w:kinsoku w:val="0"/>
              <w:autoSpaceDE w:val="0"/>
              <w:autoSpaceDN w:val="0"/>
              <w:adjustRightInd w:val="0"/>
              <w:snapToGrid w:val="0"/>
              <w:spacing w:before="261" w:line="219" w:lineRule="auto"/>
              <w:ind w:firstLine="480"/>
              <w:jc w:val="left"/>
              <w:textAlignment w:val="baseline"/>
              <w:rPr>
                <w:rFonts w:ascii="宋体" w:hAnsi="宋体" w:cs="宋体" w:hint="eastAsia"/>
                <w:snapToGrid w:val="0"/>
                <w:color w:val="000000"/>
                <w:kern w:val="0"/>
                <w:sz w:val="23"/>
                <w:szCs w:val="23"/>
                <w:lang w:eastAsia="en-US"/>
              </w:rPr>
            </w:pPr>
            <w:proofErr w:type="spellStart"/>
            <w:r>
              <w:rPr>
                <w:rFonts w:ascii="宋体" w:hAnsi="宋体" w:cs="宋体"/>
                <w:snapToGrid w:val="0"/>
                <w:color w:val="000000"/>
                <w:spacing w:val="5"/>
                <w:kern w:val="0"/>
                <w:sz w:val="23"/>
                <w:szCs w:val="23"/>
                <w:lang w:eastAsia="en-US"/>
              </w:rPr>
              <w:t>职务</w:t>
            </w:r>
            <w:proofErr w:type="spellEnd"/>
          </w:p>
        </w:tc>
        <w:tc>
          <w:tcPr>
            <w:tcW w:w="929" w:type="dxa"/>
          </w:tcPr>
          <w:p w14:paraId="7817D4CE" w14:textId="77777777" w:rsidR="00E075A5" w:rsidRDefault="00000000">
            <w:pPr>
              <w:kinsoku w:val="0"/>
              <w:autoSpaceDE w:val="0"/>
              <w:autoSpaceDN w:val="0"/>
              <w:adjustRightInd w:val="0"/>
              <w:snapToGrid w:val="0"/>
              <w:spacing w:before="261" w:line="219" w:lineRule="auto"/>
              <w:ind w:firstLineChars="0" w:firstLine="0"/>
              <w:jc w:val="left"/>
              <w:textAlignment w:val="baseline"/>
              <w:rPr>
                <w:rFonts w:ascii="宋体" w:hAnsi="宋体" w:cs="宋体" w:hint="eastAsia"/>
                <w:snapToGrid w:val="0"/>
                <w:color w:val="000000"/>
                <w:kern w:val="0"/>
                <w:sz w:val="23"/>
                <w:szCs w:val="23"/>
                <w:lang w:eastAsia="en-US"/>
              </w:rPr>
            </w:pPr>
            <w:proofErr w:type="spellStart"/>
            <w:r>
              <w:rPr>
                <w:rFonts w:ascii="宋体" w:hAnsi="宋体" w:cs="宋体"/>
                <w:snapToGrid w:val="0"/>
                <w:color w:val="000000"/>
                <w:spacing w:val="14"/>
                <w:kern w:val="0"/>
                <w:sz w:val="23"/>
                <w:szCs w:val="23"/>
                <w:lang w:eastAsia="en-US"/>
              </w:rPr>
              <w:t>姓名</w:t>
            </w:r>
            <w:proofErr w:type="spellEnd"/>
          </w:p>
        </w:tc>
        <w:tc>
          <w:tcPr>
            <w:tcW w:w="1988" w:type="dxa"/>
            <w:gridSpan w:val="2"/>
          </w:tcPr>
          <w:p w14:paraId="454BE8BC" w14:textId="77777777" w:rsidR="00E075A5" w:rsidRDefault="00000000">
            <w:pPr>
              <w:kinsoku w:val="0"/>
              <w:autoSpaceDE w:val="0"/>
              <w:autoSpaceDN w:val="0"/>
              <w:adjustRightInd w:val="0"/>
              <w:snapToGrid w:val="0"/>
              <w:spacing w:before="261" w:line="219" w:lineRule="auto"/>
              <w:ind w:firstLineChars="0" w:firstLine="0"/>
              <w:jc w:val="left"/>
              <w:textAlignment w:val="baseline"/>
              <w:rPr>
                <w:rFonts w:ascii="宋体" w:hAnsi="宋体" w:cs="宋体" w:hint="eastAsia"/>
                <w:snapToGrid w:val="0"/>
                <w:color w:val="000000"/>
                <w:kern w:val="0"/>
                <w:sz w:val="23"/>
                <w:szCs w:val="23"/>
                <w:lang w:eastAsia="en-US"/>
              </w:rPr>
            </w:pPr>
            <w:proofErr w:type="spellStart"/>
            <w:r>
              <w:rPr>
                <w:rFonts w:ascii="宋体" w:hAnsi="宋体" w:cs="宋体"/>
                <w:snapToGrid w:val="0"/>
                <w:color w:val="000000"/>
                <w:spacing w:val="2"/>
                <w:kern w:val="0"/>
                <w:sz w:val="23"/>
                <w:szCs w:val="23"/>
                <w:lang w:eastAsia="en-US"/>
              </w:rPr>
              <w:t>身份证号码</w:t>
            </w:r>
            <w:proofErr w:type="spellEnd"/>
          </w:p>
        </w:tc>
        <w:tc>
          <w:tcPr>
            <w:tcW w:w="1488" w:type="dxa"/>
          </w:tcPr>
          <w:p w14:paraId="0C2C3E8E" w14:textId="77777777" w:rsidR="00E075A5" w:rsidRDefault="00000000">
            <w:pPr>
              <w:kinsoku w:val="0"/>
              <w:autoSpaceDE w:val="0"/>
              <w:autoSpaceDN w:val="0"/>
              <w:adjustRightInd w:val="0"/>
              <w:snapToGrid w:val="0"/>
              <w:spacing w:before="91" w:line="260" w:lineRule="auto"/>
              <w:ind w:right="260" w:firstLineChars="0" w:firstLine="0"/>
              <w:jc w:val="left"/>
              <w:textAlignment w:val="baseline"/>
              <w:rPr>
                <w:rFonts w:ascii="宋体" w:hAnsi="宋体" w:cs="宋体" w:hint="eastAsia"/>
                <w:snapToGrid w:val="0"/>
                <w:color w:val="000000"/>
                <w:kern w:val="0"/>
                <w:sz w:val="23"/>
                <w:szCs w:val="23"/>
                <w:lang w:eastAsia="en-US"/>
              </w:rPr>
            </w:pPr>
            <w:proofErr w:type="spellStart"/>
            <w:r>
              <w:rPr>
                <w:rFonts w:ascii="宋体" w:hAnsi="宋体" w:cs="宋体"/>
                <w:snapToGrid w:val="0"/>
                <w:color w:val="000000"/>
                <w:spacing w:val="5"/>
                <w:kern w:val="0"/>
                <w:sz w:val="23"/>
                <w:szCs w:val="23"/>
                <w:lang w:eastAsia="en-US"/>
              </w:rPr>
              <w:t>劳动合同</w:t>
            </w:r>
            <w:proofErr w:type="spellEnd"/>
            <w:r>
              <w:rPr>
                <w:rFonts w:ascii="宋体" w:hAnsi="宋体" w:cs="宋体"/>
                <w:snapToGrid w:val="0"/>
                <w:color w:val="000000"/>
                <w:kern w:val="0"/>
                <w:sz w:val="23"/>
                <w:szCs w:val="23"/>
                <w:lang w:eastAsia="en-US"/>
              </w:rPr>
              <w:t xml:space="preserve"> </w:t>
            </w:r>
            <w:proofErr w:type="spellStart"/>
            <w:r>
              <w:rPr>
                <w:rFonts w:ascii="宋体" w:hAnsi="宋体" w:cs="宋体"/>
                <w:snapToGrid w:val="0"/>
                <w:color w:val="000000"/>
                <w:spacing w:val="2"/>
                <w:kern w:val="0"/>
                <w:sz w:val="23"/>
                <w:szCs w:val="23"/>
                <w:lang w:eastAsia="en-US"/>
              </w:rPr>
              <w:t>关系单位</w:t>
            </w:r>
            <w:proofErr w:type="spellEnd"/>
          </w:p>
        </w:tc>
        <w:tc>
          <w:tcPr>
            <w:tcW w:w="1489" w:type="dxa"/>
          </w:tcPr>
          <w:p w14:paraId="1868814A" w14:textId="77777777" w:rsidR="00E075A5" w:rsidRDefault="00000000">
            <w:pPr>
              <w:kinsoku w:val="0"/>
              <w:autoSpaceDE w:val="0"/>
              <w:autoSpaceDN w:val="0"/>
              <w:adjustRightInd w:val="0"/>
              <w:snapToGrid w:val="0"/>
              <w:spacing w:before="81" w:line="264" w:lineRule="auto"/>
              <w:ind w:right="287" w:firstLineChars="0" w:firstLine="0"/>
              <w:jc w:val="left"/>
              <w:textAlignment w:val="baseline"/>
              <w:rPr>
                <w:rFonts w:ascii="宋体" w:hAnsi="宋体" w:cs="宋体" w:hint="eastAsia"/>
                <w:snapToGrid w:val="0"/>
                <w:color w:val="000000"/>
                <w:kern w:val="0"/>
                <w:sz w:val="23"/>
                <w:szCs w:val="23"/>
                <w:lang w:eastAsia="en-US"/>
              </w:rPr>
            </w:pPr>
            <w:proofErr w:type="spellStart"/>
            <w:r>
              <w:rPr>
                <w:rFonts w:ascii="宋体" w:hAnsi="宋体" w:cs="宋体"/>
                <w:snapToGrid w:val="0"/>
                <w:color w:val="000000"/>
                <w:spacing w:val="-2"/>
                <w:kern w:val="0"/>
                <w:sz w:val="23"/>
                <w:szCs w:val="23"/>
                <w:lang w:eastAsia="en-US"/>
              </w:rPr>
              <w:t>缴纳社会</w:t>
            </w:r>
            <w:proofErr w:type="spellEnd"/>
            <w:r>
              <w:rPr>
                <w:rFonts w:ascii="宋体" w:hAnsi="宋体" w:cs="宋体"/>
                <w:snapToGrid w:val="0"/>
                <w:color w:val="000000"/>
                <w:kern w:val="0"/>
                <w:sz w:val="23"/>
                <w:szCs w:val="23"/>
                <w:lang w:eastAsia="en-US"/>
              </w:rPr>
              <w:t xml:space="preserve"> </w:t>
            </w:r>
            <w:proofErr w:type="spellStart"/>
            <w:r>
              <w:rPr>
                <w:rFonts w:ascii="宋体" w:hAnsi="宋体" w:cs="宋体"/>
                <w:snapToGrid w:val="0"/>
                <w:color w:val="000000"/>
                <w:spacing w:val="-2"/>
                <w:kern w:val="0"/>
                <w:sz w:val="23"/>
                <w:szCs w:val="23"/>
                <w:lang w:eastAsia="en-US"/>
              </w:rPr>
              <w:t>保险单位</w:t>
            </w:r>
            <w:proofErr w:type="spellEnd"/>
          </w:p>
        </w:tc>
      </w:tr>
      <w:tr w:rsidR="00E075A5" w14:paraId="790A3EE9" w14:textId="77777777">
        <w:trPr>
          <w:trHeight w:val="919"/>
        </w:trPr>
        <w:tc>
          <w:tcPr>
            <w:tcW w:w="724" w:type="dxa"/>
          </w:tcPr>
          <w:p w14:paraId="0CEDF01D" w14:textId="77777777" w:rsidR="00E075A5" w:rsidRDefault="00E075A5">
            <w:pPr>
              <w:widowControl/>
              <w:kinsoku w:val="0"/>
              <w:autoSpaceDE w:val="0"/>
              <w:autoSpaceDN w:val="0"/>
              <w:adjustRightInd w:val="0"/>
              <w:snapToGrid w:val="0"/>
              <w:spacing w:line="333" w:lineRule="auto"/>
              <w:ind w:firstLineChars="0" w:firstLine="0"/>
              <w:jc w:val="left"/>
              <w:textAlignment w:val="baseline"/>
              <w:rPr>
                <w:rFonts w:ascii="Arial" w:eastAsia="Arial" w:hAnsi="Arial" w:cs="Arial"/>
                <w:snapToGrid w:val="0"/>
                <w:color w:val="000000"/>
                <w:kern w:val="0"/>
                <w:sz w:val="21"/>
                <w:szCs w:val="21"/>
                <w:lang w:eastAsia="en-US"/>
              </w:rPr>
            </w:pPr>
          </w:p>
          <w:p w14:paraId="1F213186" w14:textId="77777777" w:rsidR="00E075A5" w:rsidRDefault="00000000">
            <w:pPr>
              <w:kinsoku w:val="0"/>
              <w:autoSpaceDE w:val="0"/>
              <w:autoSpaceDN w:val="0"/>
              <w:adjustRightInd w:val="0"/>
              <w:snapToGrid w:val="0"/>
              <w:spacing w:before="75" w:line="184" w:lineRule="auto"/>
              <w:ind w:left="294" w:firstLine="460"/>
              <w:jc w:val="left"/>
              <w:textAlignment w:val="baseline"/>
              <w:rPr>
                <w:rFonts w:ascii="宋体" w:hAnsi="宋体" w:cs="宋体" w:hint="eastAsia"/>
                <w:snapToGrid w:val="0"/>
                <w:color w:val="000000"/>
                <w:kern w:val="0"/>
                <w:sz w:val="23"/>
                <w:szCs w:val="23"/>
                <w:lang w:eastAsia="en-US"/>
              </w:rPr>
            </w:pPr>
            <w:r>
              <w:rPr>
                <w:rFonts w:ascii="宋体" w:hAnsi="宋体" w:cs="宋体"/>
                <w:snapToGrid w:val="0"/>
                <w:color w:val="000000"/>
                <w:kern w:val="0"/>
                <w:sz w:val="23"/>
                <w:szCs w:val="23"/>
                <w:lang w:eastAsia="en-US"/>
              </w:rPr>
              <w:t>1</w:t>
            </w:r>
          </w:p>
        </w:tc>
        <w:tc>
          <w:tcPr>
            <w:tcW w:w="2267" w:type="dxa"/>
            <w:gridSpan w:val="2"/>
          </w:tcPr>
          <w:p w14:paraId="5775A2DE" w14:textId="77777777" w:rsidR="00E075A5" w:rsidRDefault="00000000">
            <w:pPr>
              <w:kinsoku w:val="0"/>
              <w:autoSpaceDE w:val="0"/>
              <w:autoSpaceDN w:val="0"/>
              <w:adjustRightInd w:val="0"/>
              <w:snapToGrid w:val="0"/>
              <w:spacing w:before="211" w:line="280" w:lineRule="auto"/>
              <w:ind w:right="30" w:firstLineChars="0" w:firstLine="0"/>
              <w:textAlignment w:val="baseline"/>
              <w:rPr>
                <w:rFonts w:ascii="宋体" w:hAnsi="宋体" w:cs="宋体" w:hint="eastAsia"/>
                <w:snapToGrid w:val="0"/>
                <w:color w:val="000000"/>
                <w:kern w:val="0"/>
                <w:sz w:val="23"/>
                <w:szCs w:val="23"/>
              </w:rPr>
            </w:pPr>
            <w:r>
              <w:rPr>
                <w:rFonts w:ascii="宋体" w:hAnsi="宋体" w:cs="宋体"/>
                <w:snapToGrid w:val="0"/>
                <w:color w:val="000000"/>
                <w:spacing w:val="1"/>
                <w:kern w:val="0"/>
                <w:sz w:val="23"/>
                <w:szCs w:val="23"/>
              </w:rPr>
              <w:t>法定代表人/单位负责</w:t>
            </w:r>
            <w:r>
              <w:rPr>
                <w:rFonts w:ascii="宋体" w:hAnsi="宋体" w:cs="宋体"/>
                <w:snapToGrid w:val="0"/>
                <w:color w:val="000000"/>
                <w:kern w:val="0"/>
                <w:sz w:val="23"/>
                <w:szCs w:val="23"/>
              </w:rPr>
              <w:t xml:space="preserve"> </w:t>
            </w:r>
            <w:r>
              <w:rPr>
                <w:rFonts w:ascii="宋体" w:hAnsi="宋体" w:cs="宋体"/>
                <w:snapToGrid w:val="0"/>
                <w:color w:val="000000"/>
                <w:spacing w:val="1"/>
                <w:kern w:val="0"/>
                <w:sz w:val="23"/>
                <w:szCs w:val="23"/>
              </w:rPr>
              <w:t>人/主要经营负责人</w:t>
            </w:r>
          </w:p>
        </w:tc>
        <w:tc>
          <w:tcPr>
            <w:tcW w:w="929" w:type="dxa"/>
          </w:tcPr>
          <w:p w14:paraId="56F5F989" w14:textId="77777777" w:rsidR="00E075A5" w:rsidRDefault="00E075A5">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kern w:val="0"/>
                <w:sz w:val="21"/>
                <w:szCs w:val="21"/>
              </w:rPr>
            </w:pPr>
          </w:p>
        </w:tc>
        <w:tc>
          <w:tcPr>
            <w:tcW w:w="1988" w:type="dxa"/>
            <w:gridSpan w:val="2"/>
          </w:tcPr>
          <w:p w14:paraId="3572E346" w14:textId="77777777" w:rsidR="00E075A5" w:rsidRDefault="00E075A5">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kern w:val="0"/>
                <w:sz w:val="21"/>
                <w:szCs w:val="21"/>
              </w:rPr>
            </w:pPr>
          </w:p>
        </w:tc>
        <w:tc>
          <w:tcPr>
            <w:tcW w:w="1488" w:type="dxa"/>
          </w:tcPr>
          <w:p w14:paraId="1385BA7E" w14:textId="77777777" w:rsidR="00E075A5" w:rsidRDefault="00E075A5">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kern w:val="0"/>
                <w:sz w:val="21"/>
                <w:szCs w:val="21"/>
              </w:rPr>
            </w:pPr>
          </w:p>
        </w:tc>
        <w:tc>
          <w:tcPr>
            <w:tcW w:w="1489" w:type="dxa"/>
          </w:tcPr>
          <w:p w14:paraId="0C5020E2" w14:textId="77777777" w:rsidR="00E075A5" w:rsidRDefault="00E075A5">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kern w:val="0"/>
                <w:sz w:val="21"/>
                <w:szCs w:val="21"/>
              </w:rPr>
            </w:pPr>
          </w:p>
        </w:tc>
      </w:tr>
      <w:tr w:rsidR="00E075A5" w14:paraId="2291C744" w14:textId="77777777">
        <w:trPr>
          <w:trHeight w:val="390"/>
        </w:trPr>
        <w:tc>
          <w:tcPr>
            <w:tcW w:w="724" w:type="dxa"/>
          </w:tcPr>
          <w:p w14:paraId="191C756C" w14:textId="77777777" w:rsidR="00E075A5" w:rsidRDefault="00000000">
            <w:pPr>
              <w:kinsoku w:val="0"/>
              <w:autoSpaceDE w:val="0"/>
              <w:autoSpaceDN w:val="0"/>
              <w:adjustRightInd w:val="0"/>
              <w:snapToGrid w:val="0"/>
              <w:spacing w:before="142" w:line="183" w:lineRule="auto"/>
              <w:ind w:left="294" w:firstLine="460"/>
              <w:jc w:val="left"/>
              <w:textAlignment w:val="baseline"/>
              <w:rPr>
                <w:rFonts w:ascii="宋体" w:hAnsi="宋体" w:cs="宋体" w:hint="eastAsia"/>
                <w:snapToGrid w:val="0"/>
                <w:color w:val="000000"/>
                <w:kern w:val="0"/>
                <w:sz w:val="23"/>
                <w:szCs w:val="23"/>
                <w:lang w:eastAsia="en-US"/>
              </w:rPr>
            </w:pPr>
            <w:r>
              <w:rPr>
                <w:rFonts w:ascii="宋体" w:hAnsi="宋体" w:cs="宋体"/>
                <w:snapToGrid w:val="0"/>
                <w:color w:val="000000"/>
                <w:kern w:val="0"/>
                <w:sz w:val="23"/>
                <w:szCs w:val="23"/>
                <w:lang w:eastAsia="en-US"/>
              </w:rPr>
              <w:t>2</w:t>
            </w:r>
          </w:p>
        </w:tc>
        <w:tc>
          <w:tcPr>
            <w:tcW w:w="2267" w:type="dxa"/>
            <w:gridSpan w:val="2"/>
          </w:tcPr>
          <w:p w14:paraId="73D15E9D" w14:textId="77777777" w:rsidR="00E075A5" w:rsidRDefault="00000000">
            <w:pPr>
              <w:kinsoku w:val="0"/>
              <w:autoSpaceDE w:val="0"/>
              <w:autoSpaceDN w:val="0"/>
              <w:adjustRightInd w:val="0"/>
              <w:snapToGrid w:val="0"/>
              <w:spacing w:before="83" w:line="219" w:lineRule="auto"/>
              <w:ind w:firstLineChars="0" w:firstLine="0"/>
              <w:textAlignment w:val="baseline"/>
              <w:rPr>
                <w:rFonts w:ascii="宋体" w:hAnsi="宋体" w:cs="宋体" w:hint="eastAsia"/>
                <w:snapToGrid w:val="0"/>
                <w:color w:val="000000"/>
                <w:kern w:val="0"/>
                <w:sz w:val="23"/>
                <w:szCs w:val="23"/>
                <w:lang w:eastAsia="en-US"/>
              </w:rPr>
            </w:pPr>
            <w:proofErr w:type="spellStart"/>
            <w:r>
              <w:rPr>
                <w:rFonts w:ascii="宋体" w:hAnsi="宋体" w:cs="宋体"/>
                <w:snapToGrid w:val="0"/>
                <w:color w:val="000000"/>
                <w:spacing w:val="1"/>
                <w:kern w:val="0"/>
                <w:sz w:val="23"/>
                <w:szCs w:val="23"/>
                <w:lang w:eastAsia="en-US"/>
              </w:rPr>
              <w:t>项目响应授权代表人</w:t>
            </w:r>
            <w:proofErr w:type="spellEnd"/>
          </w:p>
        </w:tc>
        <w:tc>
          <w:tcPr>
            <w:tcW w:w="929" w:type="dxa"/>
          </w:tcPr>
          <w:p w14:paraId="42279795" w14:textId="77777777" w:rsidR="00E075A5" w:rsidRDefault="00E075A5">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kern w:val="0"/>
                <w:sz w:val="21"/>
                <w:szCs w:val="21"/>
                <w:lang w:eastAsia="en-US"/>
              </w:rPr>
            </w:pPr>
          </w:p>
        </w:tc>
        <w:tc>
          <w:tcPr>
            <w:tcW w:w="1988" w:type="dxa"/>
            <w:gridSpan w:val="2"/>
          </w:tcPr>
          <w:p w14:paraId="03EF145C" w14:textId="77777777" w:rsidR="00E075A5" w:rsidRDefault="00E075A5">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kern w:val="0"/>
                <w:sz w:val="21"/>
                <w:szCs w:val="21"/>
                <w:lang w:eastAsia="en-US"/>
              </w:rPr>
            </w:pPr>
          </w:p>
        </w:tc>
        <w:tc>
          <w:tcPr>
            <w:tcW w:w="1488" w:type="dxa"/>
          </w:tcPr>
          <w:p w14:paraId="05ECD01D" w14:textId="77777777" w:rsidR="00E075A5" w:rsidRDefault="00E075A5">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kern w:val="0"/>
                <w:sz w:val="21"/>
                <w:szCs w:val="21"/>
                <w:lang w:eastAsia="en-US"/>
              </w:rPr>
            </w:pPr>
          </w:p>
        </w:tc>
        <w:tc>
          <w:tcPr>
            <w:tcW w:w="1489" w:type="dxa"/>
          </w:tcPr>
          <w:p w14:paraId="68F88EF9" w14:textId="77777777" w:rsidR="00E075A5" w:rsidRDefault="00E075A5">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kern w:val="0"/>
                <w:sz w:val="21"/>
                <w:szCs w:val="21"/>
                <w:lang w:eastAsia="en-US"/>
              </w:rPr>
            </w:pPr>
          </w:p>
        </w:tc>
      </w:tr>
      <w:tr w:rsidR="00E075A5" w14:paraId="40EE397D" w14:textId="77777777">
        <w:trPr>
          <w:trHeight w:val="370"/>
        </w:trPr>
        <w:tc>
          <w:tcPr>
            <w:tcW w:w="724" w:type="dxa"/>
          </w:tcPr>
          <w:p w14:paraId="4D964941" w14:textId="77777777" w:rsidR="00E075A5" w:rsidRDefault="00000000">
            <w:pPr>
              <w:kinsoku w:val="0"/>
              <w:autoSpaceDE w:val="0"/>
              <w:autoSpaceDN w:val="0"/>
              <w:adjustRightInd w:val="0"/>
              <w:snapToGrid w:val="0"/>
              <w:spacing w:before="133" w:line="182" w:lineRule="auto"/>
              <w:ind w:left="294" w:firstLine="460"/>
              <w:jc w:val="left"/>
              <w:textAlignment w:val="baseline"/>
              <w:rPr>
                <w:rFonts w:ascii="宋体" w:hAnsi="宋体" w:cs="宋体" w:hint="eastAsia"/>
                <w:snapToGrid w:val="0"/>
                <w:color w:val="000000"/>
                <w:kern w:val="0"/>
                <w:sz w:val="23"/>
                <w:szCs w:val="23"/>
                <w:lang w:eastAsia="en-US"/>
              </w:rPr>
            </w:pPr>
            <w:r>
              <w:rPr>
                <w:rFonts w:ascii="宋体" w:hAnsi="宋体" w:cs="宋体"/>
                <w:snapToGrid w:val="0"/>
                <w:color w:val="000000"/>
                <w:kern w:val="0"/>
                <w:sz w:val="23"/>
                <w:szCs w:val="23"/>
                <w:lang w:eastAsia="en-US"/>
              </w:rPr>
              <w:t>3</w:t>
            </w:r>
          </w:p>
        </w:tc>
        <w:tc>
          <w:tcPr>
            <w:tcW w:w="2267" w:type="dxa"/>
            <w:gridSpan w:val="2"/>
          </w:tcPr>
          <w:p w14:paraId="19851C61" w14:textId="77777777" w:rsidR="00E075A5" w:rsidRDefault="00000000">
            <w:pPr>
              <w:kinsoku w:val="0"/>
              <w:autoSpaceDE w:val="0"/>
              <w:autoSpaceDN w:val="0"/>
              <w:adjustRightInd w:val="0"/>
              <w:snapToGrid w:val="0"/>
              <w:spacing w:before="73" w:line="219" w:lineRule="auto"/>
              <w:ind w:firstLineChars="0" w:firstLine="0"/>
              <w:textAlignment w:val="baseline"/>
              <w:rPr>
                <w:rFonts w:ascii="宋体" w:hAnsi="宋体" w:cs="宋体" w:hint="eastAsia"/>
                <w:snapToGrid w:val="0"/>
                <w:color w:val="000000"/>
                <w:kern w:val="0"/>
                <w:sz w:val="23"/>
                <w:szCs w:val="23"/>
                <w:lang w:eastAsia="en-US"/>
              </w:rPr>
            </w:pPr>
            <w:proofErr w:type="spellStart"/>
            <w:r>
              <w:rPr>
                <w:rFonts w:ascii="宋体" w:hAnsi="宋体" w:cs="宋体"/>
                <w:snapToGrid w:val="0"/>
                <w:color w:val="000000"/>
                <w:spacing w:val="1"/>
                <w:kern w:val="0"/>
                <w:sz w:val="23"/>
                <w:szCs w:val="23"/>
                <w:lang w:eastAsia="en-US"/>
              </w:rPr>
              <w:t>项目负责人</w:t>
            </w:r>
            <w:proofErr w:type="spellEnd"/>
          </w:p>
        </w:tc>
        <w:tc>
          <w:tcPr>
            <w:tcW w:w="929" w:type="dxa"/>
          </w:tcPr>
          <w:p w14:paraId="229E7FF2" w14:textId="77777777" w:rsidR="00E075A5" w:rsidRDefault="00E075A5">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kern w:val="0"/>
                <w:sz w:val="21"/>
                <w:szCs w:val="21"/>
                <w:lang w:eastAsia="en-US"/>
              </w:rPr>
            </w:pPr>
          </w:p>
        </w:tc>
        <w:tc>
          <w:tcPr>
            <w:tcW w:w="1988" w:type="dxa"/>
            <w:gridSpan w:val="2"/>
          </w:tcPr>
          <w:p w14:paraId="359F1E10" w14:textId="77777777" w:rsidR="00E075A5" w:rsidRDefault="00E075A5">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kern w:val="0"/>
                <w:sz w:val="21"/>
                <w:szCs w:val="21"/>
                <w:lang w:eastAsia="en-US"/>
              </w:rPr>
            </w:pPr>
          </w:p>
        </w:tc>
        <w:tc>
          <w:tcPr>
            <w:tcW w:w="1488" w:type="dxa"/>
          </w:tcPr>
          <w:p w14:paraId="345119AA" w14:textId="77777777" w:rsidR="00E075A5" w:rsidRDefault="00E075A5">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kern w:val="0"/>
                <w:sz w:val="21"/>
                <w:szCs w:val="21"/>
                <w:lang w:eastAsia="en-US"/>
              </w:rPr>
            </w:pPr>
          </w:p>
        </w:tc>
        <w:tc>
          <w:tcPr>
            <w:tcW w:w="1489" w:type="dxa"/>
          </w:tcPr>
          <w:p w14:paraId="26525E09" w14:textId="77777777" w:rsidR="00E075A5" w:rsidRDefault="00E075A5">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kern w:val="0"/>
                <w:sz w:val="21"/>
                <w:szCs w:val="21"/>
                <w:lang w:eastAsia="en-US"/>
              </w:rPr>
            </w:pPr>
          </w:p>
        </w:tc>
      </w:tr>
      <w:tr w:rsidR="00E075A5" w14:paraId="09261328" w14:textId="77777777">
        <w:trPr>
          <w:trHeight w:val="379"/>
        </w:trPr>
        <w:tc>
          <w:tcPr>
            <w:tcW w:w="724" w:type="dxa"/>
          </w:tcPr>
          <w:p w14:paraId="0E204F6C" w14:textId="77777777" w:rsidR="00E075A5" w:rsidRDefault="00000000">
            <w:pPr>
              <w:kinsoku w:val="0"/>
              <w:autoSpaceDE w:val="0"/>
              <w:autoSpaceDN w:val="0"/>
              <w:adjustRightInd w:val="0"/>
              <w:snapToGrid w:val="0"/>
              <w:spacing w:before="142" w:line="182" w:lineRule="auto"/>
              <w:ind w:left="294" w:firstLine="460"/>
              <w:jc w:val="left"/>
              <w:textAlignment w:val="baseline"/>
              <w:rPr>
                <w:rFonts w:ascii="宋体" w:hAnsi="宋体" w:cs="宋体" w:hint="eastAsia"/>
                <w:snapToGrid w:val="0"/>
                <w:color w:val="000000"/>
                <w:kern w:val="0"/>
                <w:sz w:val="23"/>
                <w:szCs w:val="23"/>
                <w:lang w:eastAsia="en-US"/>
              </w:rPr>
            </w:pPr>
            <w:r>
              <w:rPr>
                <w:rFonts w:ascii="宋体" w:hAnsi="宋体" w:cs="宋体"/>
                <w:snapToGrid w:val="0"/>
                <w:color w:val="000000"/>
                <w:kern w:val="0"/>
                <w:sz w:val="23"/>
                <w:szCs w:val="23"/>
                <w:lang w:eastAsia="en-US"/>
              </w:rPr>
              <w:t>4</w:t>
            </w:r>
          </w:p>
        </w:tc>
        <w:tc>
          <w:tcPr>
            <w:tcW w:w="2267" w:type="dxa"/>
            <w:gridSpan w:val="2"/>
          </w:tcPr>
          <w:p w14:paraId="0893A201" w14:textId="77777777" w:rsidR="00E075A5" w:rsidRDefault="00000000">
            <w:pPr>
              <w:kinsoku w:val="0"/>
              <w:autoSpaceDE w:val="0"/>
              <w:autoSpaceDN w:val="0"/>
              <w:adjustRightInd w:val="0"/>
              <w:snapToGrid w:val="0"/>
              <w:spacing w:before="83" w:line="219" w:lineRule="auto"/>
              <w:ind w:firstLineChars="0" w:firstLine="0"/>
              <w:textAlignment w:val="baseline"/>
              <w:rPr>
                <w:rFonts w:ascii="宋体" w:hAnsi="宋体" w:cs="宋体" w:hint="eastAsia"/>
                <w:snapToGrid w:val="0"/>
                <w:color w:val="000000"/>
                <w:kern w:val="0"/>
                <w:sz w:val="23"/>
                <w:szCs w:val="23"/>
                <w:lang w:eastAsia="en-US"/>
              </w:rPr>
            </w:pPr>
            <w:proofErr w:type="spellStart"/>
            <w:r>
              <w:rPr>
                <w:rFonts w:ascii="宋体" w:hAnsi="宋体" w:cs="宋体"/>
                <w:snapToGrid w:val="0"/>
                <w:color w:val="000000"/>
                <w:spacing w:val="5"/>
                <w:kern w:val="0"/>
                <w:sz w:val="23"/>
                <w:szCs w:val="23"/>
                <w:lang w:eastAsia="en-US"/>
              </w:rPr>
              <w:t>主要技术人员</w:t>
            </w:r>
            <w:proofErr w:type="spellEnd"/>
          </w:p>
        </w:tc>
        <w:tc>
          <w:tcPr>
            <w:tcW w:w="929" w:type="dxa"/>
          </w:tcPr>
          <w:p w14:paraId="22BAA395" w14:textId="77777777" w:rsidR="00E075A5" w:rsidRDefault="00E075A5">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kern w:val="0"/>
                <w:sz w:val="21"/>
                <w:szCs w:val="21"/>
                <w:lang w:eastAsia="en-US"/>
              </w:rPr>
            </w:pPr>
          </w:p>
        </w:tc>
        <w:tc>
          <w:tcPr>
            <w:tcW w:w="1988" w:type="dxa"/>
            <w:gridSpan w:val="2"/>
          </w:tcPr>
          <w:p w14:paraId="6D224CD7" w14:textId="77777777" w:rsidR="00E075A5" w:rsidRDefault="00E075A5">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kern w:val="0"/>
                <w:sz w:val="21"/>
                <w:szCs w:val="21"/>
                <w:lang w:eastAsia="en-US"/>
              </w:rPr>
            </w:pPr>
          </w:p>
        </w:tc>
        <w:tc>
          <w:tcPr>
            <w:tcW w:w="1488" w:type="dxa"/>
          </w:tcPr>
          <w:p w14:paraId="57EAB968" w14:textId="77777777" w:rsidR="00E075A5" w:rsidRDefault="00E075A5">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kern w:val="0"/>
                <w:sz w:val="21"/>
                <w:szCs w:val="21"/>
                <w:lang w:eastAsia="en-US"/>
              </w:rPr>
            </w:pPr>
          </w:p>
        </w:tc>
        <w:tc>
          <w:tcPr>
            <w:tcW w:w="1489" w:type="dxa"/>
          </w:tcPr>
          <w:p w14:paraId="62D7BACC" w14:textId="77777777" w:rsidR="00E075A5" w:rsidRDefault="00E075A5">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kern w:val="0"/>
                <w:sz w:val="21"/>
                <w:szCs w:val="21"/>
                <w:lang w:eastAsia="en-US"/>
              </w:rPr>
            </w:pPr>
          </w:p>
        </w:tc>
      </w:tr>
      <w:tr w:rsidR="00E075A5" w14:paraId="32402894" w14:textId="77777777">
        <w:trPr>
          <w:trHeight w:val="370"/>
        </w:trPr>
        <w:tc>
          <w:tcPr>
            <w:tcW w:w="724" w:type="dxa"/>
          </w:tcPr>
          <w:p w14:paraId="14B9A05A" w14:textId="77777777" w:rsidR="00E075A5" w:rsidRDefault="00000000">
            <w:pPr>
              <w:kinsoku w:val="0"/>
              <w:autoSpaceDE w:val="0"/>
              <w:autoSpaceDN w:val="0"/>
              <w:adjustRightInd w:val="0"/>
              <w:snapToGrid w:val="0"/>
              <w:spacing w:before="135" w:line="180" w:lineRule="auto"/>
              <w:ind w:left="294" w:firstLine="460"/>
              <w:jc w:val="left"/>
              <w:textAlignment w:val="baseline"/>
              <w:rPr>
                <w:rFonts w:ascii="宋体" w:hAnsi="宋体" w:cs="宋体" w:hint="eastAsia"/>
                <w:snapToGrid w:val="0"/>
                <w:color w:val="000000"/>
                <w:kern w:val="0"/>
                <w:sz w:val="23"/>
                <w:szCs w:val="23"/>
                <w:lang w:eastAsia="en-US"/>
              </w:rPr>
            </w:pPr>
            <w:r>
              <w:rPr>
                <w:rFonts w:ascii="宋体" w:hAnsi="宋体" w:cs="宋体"/>
                <w:snapToGrid w:val="0"/>
                <w:color w:val="000000"/>
                <w:kern w:val="0"/>
                <w:sz w:val="23"/>
                <w:szCs w:val="23"/>
                <w:lang w:eastAsia="en-US"/>
              </w:rPr>
              <w:t>5</w:t>
            </w:r>
          </w:p>
        </w:tc>
        <w:tc>
          <w:tcPr>
            <w:tcW w:w="2267" w:type="dxa"/>
            <w:gridSpan w:val="2"/>
          </w:tcPr>
          <w:p w14:paraId="304966BA" w14:textId="77777777" w:rsidR="00E075A5" w:rsidRDefault="00000000">
            <w:pPr>
              <w:kinsoku w:val="0"/>
              <w:autoSpaceDE w:val="0"/>
              <w:autoSpaceDN w:val="0"/>
              <w:adjustRightInd w:val="0"/>
              <w:snapToGrid w:val="0"/>
              <w:spacing w:before="74" w:line="219" w:lineRule="auto"/>
              <w:ind w:firstLineChars="0" w:firstLine="0"/>
              <w:textAlignment w:val="baseline"/>
              <w:rPr>
                <w:rFonts w:ascii="宋体" w:hAnsi="宋体" w:cs="宋体" w:hint="eastAsia"/>
                <w:snapToGrid w:val="0"/>
                <w:color w:val="000000"/>
                <w:kern w:val="0"/>
                <w:sz w:val="23"/>
                <w:szCs w:val="23"/>
                <w:lang w:eastAsia="en-US"/>
              </w:rPr>
            </w:pPr>
            <w:proofErr w:type="spellStart"/>
            <w:r>
              <w:rPr>
                <w:rFonts w:ascii="宋体" w:hAnsi="宋体" w:cs="宋体"/>
                <w:snapToGrid w:val="0"/>
                <w:color w:val="000000"/>
                <w:spacing w:val="3"/>
                <w:kern w:val="0"/>
                <w:sz w:val="23"/>
                <w:szCs w:val="23"/>
                <w:lang w:eastAsia="en-US"/>
              </w:rPr>
              <w:t>响应文件编制人员</w:t>
            </w:r>
            <w:proofErr w:type="spellEnd"/>
          </w:p>
        </w:tc>
        <w:tc>
          <w:tcPr>
            <w:tcW w:w="929" w:type="dxa"/>
          </w:tcPr>
          <w:p w14:paraId="0AF6B2BC" w14:textId="77777777" w:rsidR="00E075A5" w:rsidRDefault="00E075A5">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kern w:val="0"/>
                <w:sz w:val="21"/>
                <w:szCs w:val="21"/>
                <w:lang w:eastAsia="en-US"/>
              </w:rPr>
            </w:pPr>
          </w:p>
        </w:tc>
        <w:tc>
          <w:tcPr>
            <w:tcW w:w="1988" w:type="dxa"/>
            <w:gridSpan w:val="2"/>
          </w:tcPr>
          <w:p w14:paraId="35337C83" w14:textId="77777777" w:rsidR="00E075A5" w:rsidRDefault="00E075A5">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kern w:val="0"/>
                <w:sz w:val="21"/>
                <w:szCs w:val="21"/>
                <w:lang w:eastAsia="en-US"/>
              </w:rPr>
            </w:pPr>
          </w:p>
        </w:tc>
        <w:tc>
          <w:tcPr>
            <w:tcW w:w="1488" w:type="dxa"/>
          </w:tcPr>
          <w:p w14:paraId="133C797F" w14:textId="77777777" w:rsidR="00E075A5" w:rsidRDefault="00E075A5">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kern w:val="0"/>
                <w:sz w:val="21"/>
                <w:szCs w:val="21"/>
                <w:lang w:eastAsia="en-US"/>
              </w:rPr>
            </w:pPr>
          </w:p>
        </w:tc>
        <w:tc>
          <w:tcPr>
            <w:tcW w:w="1489" w:type="dxa"/>
          </w:tcPr>
          <w:p w14:paraId="120DB0B1" w14:textId="77777777" w:rsidR="00E075A5" w:rsidRDefault="00E075A5">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kern w:val="0"/>
                <w:sz w:val="21"/>
                <w:szCs w:val="21"/>
                <w:lang w:eastAsia="en-US"/>
              </w:rPr>
            </w:pPr>
          </w:p>
        </w:tc>
      </w:tr>
      <w:tr w:rsidR="00E075A5" w14:paraId="531FA6DE" w14:textId="77777777">
        <w:trPr>
          <w:trHeight w:val="390"/>
        </w:trPr>
        <w:tc>
          <w:tcPr>
            <w:tcW w:w="8885" w:type="dxa"/>
            <w:gridSpan w:val="8"/>
          </w:tcPr>
          <w:p w14:paraId="62618B08" w14:textId="77777777" w:rsidR="00E075A5" w:rsidRDefault="00000000">
            <w:pPr>
              <w:kinsoku w:val="0"/>
              <w:autoSpaceDE w:val="0"/>
              <w:autoSpaceDN w:val="0"/>
              <w:adjustRightInd w:val="0"/>
              <w:snapToGrid w:val="0"/>
              <w:spacing w:before="77" w:line="216" w:lineRule="auto"/>
              <w:ind w:left="78" w:firstLine="450"/>
              <w:jc w:val="left"/>
              <w:textAlignment w:val="baseline"/>
              <w:rPr>
                <w:rFonts w:ascii="宋体" w:hAnsi="宋体" w:cs="宋体" w:hint="eastAsia"/>
                <w:snapToGrid w:val="0"/>
                <w:color w:val="000000"/>
                <w:kern w:val="0"/>
                <w:sz w:val="23"/>
                <w:szCs w:val="23"/>
              </w:rPr>
            </w:pPr>
            <w:r>
              <w:rPr>
                <w:rFonts w:ascii="宋体" w:hAnsi="宋体" w:cs="宋体"/>
                <w:b/>
                <w:bCs/>
                <w:snapToGrid w:val="0"/>
                <w:color w:val="000000"/>
                <w:spacing w:val="-3"/>
                <w:kern w:val="0"/>
                <w:sz w:val="23"/>
                <w:szCs w:val="23"/>
              </w:rPr>
              <w:t>说明：同一职务有多人担任(如主要技术人员),应分行填写。</w:t>
            </w:r>
          </w:p>
        </w:tc>
      </w:tr>
      <w:tr w:rsidR="00E075A5" w14:paraId="51D80542" w14:textId="77777777">
        <w:trPr>
          <w:trHeight w:val="539"/>
        </w:trPr>
        <w:tc>
          <w:tcPr>
            <w:tcW w:w="8885" w:type="dxa"/>
            <w:gridSpan w:val="8"/>
          </w:tcPr>
          <w:p w14:paraId="0051813F" w14:textId="77777777" w:rsidR="00E075A5" w:rsidRDefault="00000000">
            <w:pPr>
              <w:kinsoku w:val="0"/>
              <w:autoSpaceDE w:val="0"/>
              <w:autoSpaceDN w:val="0"/>
              <w:adjustRightInd w:val="0"/>
              <w:snapToGrid w:val="0"/>
              <w:spacing w:before="159" w:line="219" w:lineRule="auto"/>
              <w:ind w:left="3268" w:firstLine="450"/>
              <w:jc w:val="left"/>
              <w:textAlignment w:val="baseline"/>
              <w:rPr>
                <w:rFonts w:ascii="宋体" w:hAnsi="宋体" w:cs="宋体" w:hint="eastAsia"/>
                <w:snapToGrid w:val="0"/>
                <w:color w:val="000000"/>
                <w:kern w:val="0"/>
                <w:sz w:val="23"/>
                <w:szCs w:val="23"/>
              </w:rPr>
            </w:pPr>
            <w:r>
              <w:rPr>
                <w:rFonts w:ascii="宋体" w:hAnsi="宋体" w:cs="宋体"/>
                <w:b/>
                <w:bCs/>
                <w:snapToGrid w:val="0"/>
                <w:color w:val="000000"/>
                <w:spacing w:val="-3"/>
                <w:kern w:val="0"/>
                <w:sz w:val="23"/>
                <w:szCs w:val="23"/>
              </w:rPr>
              <w:t>响应供应商关联关系情况</w:t>
            </w:r>
          </w:p>
        </w:tc>
      </w:tr>
      <w:tr w:rsidR="00E075A5" w14:paraId="7B8D422A" w14:textId="77777777">
        <w:trPr>
          <w:trHeight w:val="370"/>
        </w:trPr>
        <w:tc>
          <w:tcPr>
            <w:tcW w:w="724" w:type="dxa"/>
          </w:tcPr>
          <w:p w14:paraId="674E97BB" w14:textId="77777777" w:rsidR="00E075A5" w:rsidRDefault="00000000">
            <w:pPr>
              <w:kinsoku w:val="0"/>
              <w:autoSpaceDE w:val="0"/>
              <w:autoSpaceDN w:val="0"/>
              <w:adjustRightInd w:val="0"/>
              <w:snapToGrid w:val="0"/>
              <w:spacing w:before="73" w:line="221" w:lineRule="auto"/>
              <w:ind w:firstLineChars="0" w:firstLine="0"/>
              <w:jc w:val="left"/>
              <w:textAlignment w:val="baseline"/>
              <w:rPr>
                <w:rFonts w:ascii="宋体" w:hAnsi="宋体" w:cs="宋体" w:hint="eastAsia"/>
                <w:snapToGrid w:val="0"/>
                <w:color w:val="000000"/>
                <w:kern w:val="0"/>
                <w:sz w:val="23"/>
                <w:szCs w:val="23"/>
                <w:lang w:eastAsia="en-US"/>
              </w:rPr>
            </w:pPr>
            <w:proofErr w:type="spellStart"/>
            <w:r>
              <w:rPr>
                <w:rFonts w:ascii="宋体" w:hAnsi="宋体" w:cs="宋体"/>
                <w:b/>
                <w:bCs/>
                <w:snapToGrid w:val="0"/>
                <w:color w:val="000000"/>
                <w:spacing w:val="-5"/>
                <w:kern w:val="0"/>
                <w:sz w:val="23"/>
                <w:szCs w:val="23"/>
                <w:lang w:eastAsia="en-US"/>
              </w:rPr>
              <w:t>序号</w:t>
            </w:r>
            <w:proofErr w:type="spellEnd"/>
          </w:p>
        </w:tc>
        <w:tc>
          <w:tcPr>
            <w:tcW w:w="2267" w:type="dxa"/>
            <w:gridSpan w:val="2"/>
          </w:tcPr>
          <w:p w14:paraId="4D1FD898" w14:textId="77777777" w:rsidR="00E075A5" w:rsidRDefault="00000000">
            <w:pPr>
              <w:kinsoku w:val="0"/>
              <w:autoSpaceDE w:val="0"/>
              <w:autoSpaceDN w:val="0"/>
              <w:adjustRightInd w:val="0"/>
              <w:snapToGrid w:val="0"/>
              <w:spacing w:before="75" w:line="219" w:lineRule="auto"/>
              <w:ind w:firstLineChars="0" w:firstLine="0"/>
              <w:jc w:val="left"/>
              <w:textAlignment w:val="baseline"/>
              <w:rPr>
                <w:rFonts w:ascii="宋体" w:hAnsi="宋体" w:cs="宋体" w:hint="eastAsia"/>
                <w:snapToGrid w:val="0"/>
                <w:color w:val="000000"/>
                <w:kern w:val="0"/>
                <w:sz w:val="23"/>
                <w:szCs w:val="23"/>
                <w:lang w:eastAsia="en-US"/>
              </w:rPr>
            </w:pPr>
            <w:proofErr w:type="spellStart"/>
            <w:r>
              <w:rPr>
                <w:rFonts w:ascii="宋体" w:hAnsi="宋体" w:cs="宋体"/>
                <w:snapToGrid w:val="0"/>
                <w:color w:val="000000"/>
                <w:spacing w:val="2"/>
                <w:kern w:val="0"/>
                <w:sz w:val="23"/>
                <w:szCs w:val="23"/>
                <w:lang w:eastAsia="en-US"/>
              </w:rPr>
              <w:t>关联关系类型</w:t>
            </w:r>
            <w:proofErr w:type="spellEnd"/>
          </w:p>
        </w:tc>
        <w:tc>
          <w:tcPr>
            <w:tcW w:w="1728" w:type="dxa"/>
            <w:gridSpan w:val="2"/>
          </w:tcPr>
          <w:p w14:paraId="59C51C21" w14:textId="77777777" w:rsidR="00E075A5" w:rsidRDefault="00000000">
            <w:pPr>
              <w:kinsoku w:val="0"/>
              <w:autoSpaceDE w:val="0"/>
              <w:autoSpaceDN w:val="0"/>
              <w:adjustRightInd w:val="0"/>
              <w:snapToGrid w:val="0"/>
              <w:spacing w:before="76" w:line="220" w:lineRule="auto"/>
              <w:ind w:firstLineChars="0" w:firstLine="0"/>
              <w:jc w:val="left"/>
              <w:textAlignment w:val="baseline"/>
              <w:rPr>
                <w:rFonts w:ascii="宋体" w:hAnsi="宋体" w:cs="宋体" w:hint="eastAsia"/>
                <w:snapToGrid w:val="0"/>
                <w:color w:val="000000"/>
                <w:kern w:val="0"/>
                <w:sz w:val="23"/>
                <w:szCs w:val="23"/>
                <w:lang w:eastAsia="en-US"/>
              </w:rPr>
            </w:pPr>
            <w:proofErr w:type="spellStart"/>
            <w:r>
              <w:rPr>
                <w:rFonts w:ascii="宋体" w:hAnsi="宋体" w:cs="宋体"/>
                <w:snapToGrid w:val="0"/>
                <w:color w:val="000000"/>
                <w:spacing w:val="1"/>
                <w:kern w:val="0"/>
                <w:sz w:val="23"/>
                <w:szCs w:val="23"/>
                <w:lang w:eastAsia="en-US"/>
              </w:rPr>
              <w:t>关联主体名称</w:t>
            </w:r>
            <w:proofErr w:type="spellEnd"/>
          </w:p>
        </w:tc>
        <w:tc>
          <w:tcPr>
            <w:tcW w:w="4166" w:type="dxa"/>
            <w:gridSpan w:val="3"/>
          </w:tcPr>
          <w:p w14:paraId="79D500D1" w14:textId="77777777" w:rsidR="00E075A5" w:rsidRDefault="00000000">
            <w:pPr>
              <w:kinsoku w:val="0"/>
              <w:autoSpaceDE w:val="0"/>
              <w:autoSpaceDN w:val="0"/>
              <w:adjustRightInd w:val="0"/>
              <w:snapToGrid w:val="0"/>
              <w:spacing w:before="76" w:line="221" w:lineRule="auto"/>
              <w:ind w:firstLine="480"/>
              <w:jc w:val="left"/>
              <w:textAlignment w:val="baseline"/>
              <w:rPr>
                <w:rFonts w:ascii="宋体" w:hAnsi="宋体" w:cs="宋体" w:hint="eastAsia"/>
                <w:snapToGrid w:val="0"/>
                <w:color w:val="000000"/>
                <w:kern w:val="0"/>
                <w:sz w:val="23"/>
                <w:szCs w:val="23"/>
                <w:lang w:eastAsia="en-US"/>
              </w:rPr>
            </w:pPr>
            <w:proofErr w:type="spellStart"/>
            <w:r>
              <w:rPr>
                <w:rFonts w:ascii="宋体" w:hAnsi="宋体" w:cs="宋体"/>
                <w:snapToGrid w:val="0"/>
                <w:color w:val="000000"/>
                <w:spacing w:val="5"/>
                <w:kern w:val="0"/>
                <w:sz w:val="23"/>
                <w:szCs w:val="23"/>
                <w:lang w:eastAsia="en-US"/>
              </w:rPr>
              <w:t>备注</w:t>
            </w:r>
            <w:proofErr w:type="spellEnd"/>
          </w:p>
        </w:tc>
      </w:tr>
      <w:tr w:rsidR="00E075A5" w14:paraId="39026B2D" w14:textId="77777777">
        <w:trPr>
          <w:trHeight w:val="2687"/>
        </w:trPr>
        <w:tc>
          <w:tcPr>
            <w:tcW w:w="724" w:type="dxa"/>
          </w:tcPr>
          <w:p w14:paraId="7530495A" w14:textId="77777777" w:rsidR="00E075A5" w:rsidRDefault="00E075A5">
            <w:pPr>
              <w:widowControl/>
              <w:kinsoku w:val="0"/>
              <w:autoSpaceDE w:val="0"/>
              <w:autoSpaceDN w:val="0"/>
              <w:adjustRightInd w:val="0"/>
              <w:snapToGrid w:val="0"/>
              <w:spacing w:line="242" w:lineRule="auto"/>
              <w:ind w:firstLineChars="0" w:firstLine="0"/>
              <w:jc w:val="left"/>
              <w:textAlignment w:val="baseline"/>
              <w:rPr>
                <w:rFonts w:ascii="Arial" w:eastAsia="Arial" w:hAnsi="Arial" w:cs="Arial"/>
                <w:snapToGrid w:val="0"/>
                <w:color w:val="000000"/>
                <w:kern w:val="0"/>
                <w:sz w:val="21"/>
                <w:szCs w:val="21"/>
                <w:lang w:eastAsia="en-US"/>
              </w:rPr>
            </w:pPr>
          </w:p>
          <w:p w14:paraId="587B0AE3" w14:textId="77777777" w:rsidR="00E075A5" w:rsidRDefault="00E075A5">
            <w:pPr>
              <w:widowControl/>
              <w:kinsoku w:val="0"/>
              <w:autoSpaceDE w:val="0"/>
              <w:autoSpaceDN w:val="0"/>
              <w:adjustRightInd w:val="0"/>
              <w:snapToGrid w:val="0"/>
              <w:spacing w:line="242" w:lineRule="auto"/>
              <w:ind w:firstLineChars="0" w:firstLine="0"/>
              <w:jc w:val="left"/>
              <w:textAlignment w:val="baseline"/>
              <w:rPr>
                <w:rFonts w:ascii="Arial" w:eastAsia="Arial" w:hAnsi="Arial" w:cs="Arial"/>
                <w:snapToGrid w:val="0"/>
                <w:color w:val="000000"/>
                <w:kern w:val="0"/>
                <w:sz w:val="21"/>
                <w:szCs w:val="21"/>
                <w:lang w:eastAsia="en-US"/>
              </w:rPr>
            </w:pPr>
          </w:p>
          <w:p w14:paraId="035D96C9" w14:textId="77777777" w:rsidR="00E075A5" w:rsidRDefault="00E075A5">
            <w:pPr>
              <w:widowControl/>
              <w:kinsoku w:val="0"/>
              <w:autoSpaceDE w:val="0"/>
              <w:autoSpaceDN w:val="0"/>
              <w:adjustRightInd w:val="0"/>
              <w:snapToGrid w:val="0"/>
              <w:spacing w:line="242" w:lineRule="auto"/>
              <w:ind w:firstLineChars="0" w:firstLine="0"/>
              <w:jc w:val="left"/>
              <w:textAlignment w:val="baseline"/>
              <w:rPr>
                <w:rFonts w:ascii="Arial" w:eastAsia="Arial" w:hAnsi="Arial" w:cs="Arial"/>
                <w:snapToGrid w:val="0"/>
                <w:color w:val="000000"/>
                <w:kern w:val="0"/>
                <w:sz w:val="21"/>
                <w:szCs w:val="21"/>
                <w:lang w:eastAsia="en-US"/>
              </w:rPr>
            </w:pPr>
          </w:p>
          <w:p w14:paraId="386E5B36" w14:textId="77777777" w:rsidR="00E075A5" w:rsidRDefault="00E075A5">
            <w:pPr>
              <w:widowControl/>
              <w:kinsoku w:val="0"/>
              <w:autoSpaceDE w:val="0"/>
              <w:autoSpaceDN w:val="0"/>
              <w:adjustRightInd w:val="0"/>
              <w:snapToGrid w:val="0"/>
              <w:spacing w:line="242" w:lineRule="auto"/>
              <w:ind w:firstLineChars="0" w:firstLine="0"/>
              <w:jc w:val="left"/>
              <w:textAlignment w:val="baseline"/>
              <w:rPr>
                <w:rFonts w:ascii="Arial" w:eastAsia="Arial" w:hAnsi="Arial" w:cs="Arial"/>
                <w:snapToGrid w:val="0"/>
                <w:color w:val="000000"/>
                <w:kern w:val="0"/>
                <w:sz w:val="21"/>
                <w:szCs w:val="21"/>
                <w:lang w:eastAsia="en-US"/>
              </w:rPr>
            </w:pPr>
          </w:p>
          <w:p w14:paraId="7CADF750" w14:textId="77777777" w:rsidR="00E075A5" w:rsidRDefault="00E075A5">
            <w:pPr>
              <w:widowControl/>
              <w:kinsoku w:val="0"/>
              <w:autoSpaceDE w:val="0"/>
              <w:autoSpaceDN w:val="0"/>
              <w:adjustRightInd w:val="0"/>
              <w:snapToGrid w:val="0"/>
              <w:spacing w:line="243" w:lineRule="auto"/>
              <w:ind w:firstLineChars="0" w:firstLine="0"/>
              <w:jc w:val="left"/>
              <w:textAlignment w:val="baseline"/>
              <w:rPr>
                <w:rFonts w:ascii="Arial" w:eastAsia="Arial" w:hAnsi="Arial" w:cs="Arial"/>
                <w:snapToGrid w:val="0"/>
                <w:color w:val="000000"/>
                <w:kern w:val="0"/>
                <w:sz w:val="21"/>
                <w:szCs w:val="21"/>
                <w:lang w:eastAsia="en-US"/>
              </w:rPr>
            </w:pPr>
          </w:p>
          <w:p w14:paraId="38F5A9F4" w14:textId="77777777" w:rsidR="00E075A5" w:rsidRDefault="00000000">
            <w:pPr>
              <w:kinsoku w:val="0"/>
              <w:autoSpaceDE w:val="0"/>
              <w:autoSpaceDN w:val="0"/>
              <w:adjustRightInd w:val="0"/>
              <w:snapToGrid w:val="0"/>
              <w:spacing w:before="75" w:line="184" w:lineRule="auto"/>
              <w:ind w:left="294" w:firstLine="460"/>
              <w:jc w:val="left"/>
              <w:textAlignment w:val="baseline"/>
              <w:rPr>
                <w:rFonts w:ascii="宋体" w:hAnsi="宋体" w:cs="宋体" w:hint="eastAsia"/>
                <w:snapToGrid w:val="0"/>
                <w:color w:val="000000"/>
                <w:kern w:val="0"/>
                <w:sz w:val="23"/>
                <w:szCs w:val="23"/>
                <w:lang w:eastAsia="en-US"/>
              </w:rPr>
            </w:pPr>
            <w:r>
              <w:rPr>
                <w:rFonts w:ascii="宋体" w:hAnsi="宋体" w:cs="宋体"/>
                <w:snapToGrid w:val="0"/>
                <w:color w:val="000000"/>
                <w:kern w:val="0"/>
                <w:sz w:val="23"/>
                <w:szCs w:val="23"/>
                <w:lang w:eastAsia="en-US"/>
              </w:rPr>
              <w:t>1</w:t>
            </w:r>
          </w:p>
        </w:tc>
        <w:tc>
          <w:tcPr>
            <w:tcW w:w="2267" w:type="dxa"/>
            <w:gridSpan w:val="2"/>
          </w:tcPr>
          <w:p w14:paraId="4385D314" w14:textId="77777777" w:rsidR="00E075A5" w:rsidRDefault="00E075A5">
            <w:pPr>
              <w:widowControl/>
              <w:kinsoku w:val="0"/>
              <w:autoSpaceDE w:val="0"/>
              <w:autoSpaceDN w:val="0"/>
              <w:adjustRightInd w:val="0"/>
              <w:snapToGrid w:val="0"/>
              <w:spacing w:line="288" w:lineRule="auto"/>
              <w:ind w:firstLineChars="0" w:firstLine="0"/>
              <w:jc w:val="left"/>
              <w:textAlignment w:val="baseline"/>
              <w:rPr>
                <w:rFonts w:ascii="Arial" w:eastAsia="Arial" w:hAnsi="Arial" w:cs="Arial"/>
                <w:snapToGrid w:val="0"/>
                <w:color w:val="000000"/>
                <w:kern w:val="0"/>
                <w:sz w:val="21"/>
                <w:szCs w:val="21"/>
                <w:lang w:eastAsia="en-US"/>
              </w:rPr>
            </w:pPr>
          </w:p>
          <w:p w14:paraId="7FFF6D25" w14:textId="77777777" w:rsidR="00E075A5" w:rsidRDefault="00E075A5">
            <w:pPr>
              <w:widowControl/>
              <w:kinsoku w:val="0"/>
              <w:autoSpaceDE w:val="0"/>
              <w:autoSpaceDN w:val="0"/>
              <w:adjustRightInd w:val="0"/>
              <w:snapToGrid w:val="0"/>
              <w:spacing w:line="288" w:lineRule="auto"/>
              <w:ind w:firstLineChars="0" w:firstLine="0"/>
              <w:jc w:val="left"/>
              <w:textAlignment w:val="baseline"/>
              <w:rPr>
                <w:rFonts w:ascii="Arial" w:eastAsia="Arial" w:hAnsi="Arial" w:cs="Arial"/>
                <w:snapToGrid w:val="0"/>
                <w:color w:val="000000"/>
                <w:kern w:val="0"/>
                <w:sz w:val="21"/>
                <w:szCs w:val="21"/>
                <w:lang w:eastAsia="en-US"/>
              </w:rPr>
            </w:pPr>
          </w:p>
          <w:p w14:paraId="050B1E34" w14:textId="77777777" w:rsidR="00E075A5" w:rsidRDefault="00E075A5">
            <w:pPr>
              <w:widowControl/>
              <w:kinsoku w:val="0"/>
              <w:autoSpaceDE w:val="0"/>
              <w:autoSpaceDN w:val="0"/>
              <w:adjustRightInd w:val="0"/>
              <w:snapToGrid w:val="0"/>
              <w:spacing w:line="288" w:lineRule="auto"/>
              <w:ind w:firstLineChars="0" w:firstLine="0"/>
              <w:jc w:val="left"/>
              <w:textAlignment w:val="baseline"/>
              <w:rPr>
                <w:rFonts w:ascii="Arial" w:eastAsia="Arial" w:hAnsi="Arial" w:cs="Arial"/>
                <w:snapToGrid w:val="0"/>
                <w:color w:val="000000"/>
                <w:kern w:val="0"/>
                <w:sz w:val="21"/>
                <w:szCs w:val="21"/>
                <w:lang w:eastAsia="en-US"/>
              </w:rPr>
            </w:pPr>
          </w:p>
          <w:p w14:paraId="16926AD0" w14:textId="77777777" w:rsidR="00E075A5" w:rsidRDefault="00E075A5">
            <w:pPr>
              <w:widowControl/>
              <w:kinsoku w:val="0"/>
              <w:autoSpaceDE w:val="0"/>
              <w:autoSpaceDN w:val="0"/>
              <w:adjustRightInd w:val="0"/>
              <w:snapToGrid w:val="0"/>
              <w:spacing w:line="289" w:lineRule="auto"/>
              <w:ind w:firstLineChars="0" w:firstLine="0"/>
              <w:jc w:val="left"/>
              <w:textAlignment w:val="baseline"/>
              <w:rPr>
                <w:rFonts w:ascii="Arial" w:eastAsia="Arial" w:hAnsi="Arial" w:cs="Arial"/>
                <w:snapToGrid w:val="0"/>
                <w:color w:val="000000"/>
                <w:kern w:val="0"/>
                <w:sz w:val="21"/>
                <w:szCs w:val="21"/>
                <w:lang w:eastAsia="en-US"/>
              </w:rPr>
            </w:pPr>
          </w:p>
          <w:p w14:paraId="0A1870B4" w14:textId="77777777" w:rsidR="00E075A5" w:rsidRDefault="00000000">
            <w:pPr>
              <w:kinsoku w:val="0"/>
              <w:autoSpaceDE w:val="0"/>
              <w:autoSpaceDN w:val="0"/>
              <w:adjustRightInd w:val="0"/>
              <w:snapToGrid w:val="0"/>
              <w:spacing w:before="75" w:line="219" w:lineRule="auto"/>
              <w:ind w:firstLineChars="0" w:firstLine="0"/>
              <w:jc w:val="left"/>
              <w:textAlignment w:val="baseline"/>
              <w:rPr>
                <w:rFonts w:ascii="宋体" w:hAnsi="宋体" w:cs="宋体" w:hint="eastAsia"/>
                <w:snapToGrid w:val="0"/>
                <w:color w:val="000000"/>
                <w:kern w:val="0"/>
                <w:sz w:val="23"/>
                <w:szCs w:val="23"/>
                <w:lang w:eastAsia="en-US"/>
              </w:rPr>
            </w:pPr>
            <w:proofErr w:type="spellStart"/>
            <w:r>
              <w:rPr>
                <w:rFonts w:ascii="宋体" w:hAnsi="宋体" w:cs="宋体"/>
                <w:snapToGrid w:val="0"/>
                <w:color w:val="000000"/>
                <w:spacing w:val="5"/>
                <w:kern w:val="0"/>
                <w:sz w:val="23"/>
                <w:szCs w:val="23"/>
                <w:lang w:eastAsia="en-US"/>
              </w:rPr>
              <w:t>控股股东</w:t>
            </w:r>
            <w:proofErr w:type="spellEnd"/>
          </w:p>
        </w:tc>
        <w:tc>
          <w:tcPr>
            <w:tcW w:w="1728" w:type="dxa"/>
            <w:gridSpan w:val="2"/>
          </w:tcPr>
          <w:p w14:paraId="66A85346" w14:textId="77777777" w:rsidR="00E075A5" w:rsidRDefault="00E075A5">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kern w:val="0"/>
                <w:sz w:val="21"/>
                <w:szCs w:val="21"/>
                <w:lang w:eastAsia="en-US"/>
              </w:rPr>
            </w:pPr>
          </w:p>
        </w:tc>
        <w:tc>
          <w:tcPr>
            <w:tcW w:w="4166" w:type="dxa"/>
            <w:gridSpan w:val="3"/>
          </w:tcPr>
          <w:p w14:paraId="628F92DF" w14:textId="77777777" w:rsidR="00E075A5" w:rsidRDefault="00000000">
            <w:pPr>
              <w:kinsoku w:val="0"/>
              <w:autoSpaceDE w:val="0"/>
              <w:autoSpaceDN w:val="0"/>
              <w:adjustRightInd w:val="0"/>
              <w:snapToGrid w:val="0"/>
              <w:spacing w:before="103" w:line="219" w:lineRule="auto"/>
              <w:ind w:firstLineChars="0" w:firstLine="0"/>
              <w:jc w:val="left"/>
              <w:textAlignment w:val="baseline"/>
              <w:rPr>
                <w:rFonts w:ascii="宋体" w:hAnsi="宋体" w:cs="宋体" w:hint="eastAsia"/>
                <w:snapToGrid w:val="0"/>
                <w:color w:val="000000"/>
                <w:kern w:val="0"/>
                <w:sz w:val="23"/>
                <w:szCs w:val="23"/>
              </w:rPr>
            </w:pPr>
            <w:r>
              <w:rPr>
                <w:rFonts w:ascii="宋体" w:hAnsi="宋体" w:cs="宋体"/>
                <w:snapToGrid w:val="0"/>
                <w:color w:val="000000"/>
                <w:kern w:val="0"/>
                <w:sz w:val="23"/>
                <w:szCs w:val="23"/>
              </w:rPr>
              <w:t>指出资额(或持有股份)占响应供应商资本总额(或股本总额)50%以上的股东，以及出资额(或持有股份)的比例虽然不足50%,但依其出资额(或持有股份)所</w:t>
            </w:r>
            <w:r>
              <w:rPr>
                <w:rFonts w:ascii="宋体" w:hAnsi="宋体" w:cs="宋体"/>
                <w:snapToGrid w:val="0"/>
                <w:color w:val="000000"/>
                <w:spacing w:val="-1"/>
                <w:kern w:val="0"/>
                <w:sz w:val="23"/>
                <w:szCs w:val="23"/>
              </w:rPr>
              <w:t>享有的表决权已足以对投标(响应)供应</w:t>
            </w:r>
            <w:proofErr w:type="gramStart"/>
            <w:r>
              <w:rPr>
                <w:rFonts w:ascii="宋体" w:hAnsi="宋体" w:cs="宋体"/>
                <w:snapToGrid w:val="0"/>
                <w:color w:val="000000"/>
                <w:kern w:val="0"/>
                <w:sz w:val="23"/>
                <w:szCs w:val="23"/>
              </w:rPr>
              <w:t>商股东</w:t>
            </w:r>
            <w:proofErr w:type="gramEnd"/>
            <w:r>
              <w:rPr>
                <w:rFonts w:ascii="宋体" w:hAnsi="宋体" w:cs="宋体"/>
                <w:snapToGrid w:val="0"/>
                <w:color w:val="000000"/>
                <w:kern w:val="0"/>
                <w:sz w:val="23"/>
                <w:szCs w:val="23"/>
              </w:rPr>
              <w:t>会(或股东大会)的决议产生重要</w:t>
            </w:r>
            <w:r>
              <w:rPr>
                <w:rFonts w:ascii="宋体" w:hAnsi="宋体" w:cs="宋体"/>
                <w:snapToGrid w:val="0"/>
                <w:color w:val="000000"/>
                <w:spacing w:val="-1"/>
                <w:kern w:val="0"/>
                <w:sz w:val="23"/>
                <w:szCs w:val="23"/>
              </w:rPr>
              <w:t>影响的股东。</w:t>
            </w:r>
          </w:p>
        </w:tc>
      </w:tr>
      <w:tr w:rsidR="00E075A5" w14:paraId="090395EC" w14:textId="77777777">
        <w:trPr>
          <w:trHeight w:val="1319"/>
        </w:trPr>
        <w:tc>
          <w:tcPr>
            <w:tcW w:w="724" w:type="dxa"/>
          </w:tcPr>
          <w:p w14:paraId="2CD661FC" w14:textId="77777777" w:rsidR="00E075A5" w:rsidRDefault="00E075A5">
            <w:pPr>
              <w:widowControl/>
              <w:kinsoku w:val="0"/>
              <w:autoSpaceDE w:val="0"/>
              <w:autoSpaceDN w:val="0"/>
              <w:adjustRightInd w:val="0"/>
              <w:snapToGrid w:val="0"/>
              <w:spacing w:line="261" w:lineRule="auto"/>
              <w:ind w:firstLineChars="0" w:firstLine="0"/>
              <w:jc w:val="left"/>
              <w:textAlignment w:val="baseline"/>
              <w:rPr>
                <w:rFonts w:ascii="Arial" w:eastAsia="Arial" w:hAnsi="Arial" w:cs="Arial"/>
                <w:snapToGrid w:val="0"/>
                <w:color w:val="000000"/>
                <w:kern w:val="0"/>
                <w:sz w:val="21"/>
                <w:szCs w:val="21"/>
              </w:rPr>
            </w:pPr>
          </w:p>
          <w:p w14:paraId="3779C2B6" w14:textId="77777777" w:rsidR="00E075A5" w:rsidRDefault="00000000">
            <w:pPr>
              <w:kinsoku w:val="0"/>
              <w:autoSpaceDE w:val="0"/>
              <w:autoSpaceDN w:val="0"/>
              <w:adjustRightInd w:val="0"/>
              <w:snapToGrid w:val="0"/>
              <w:spacing w:before="75" w:line="183" w:lineRule="auto"/>
              <w:ind w:left="294" w:firstLine="460"/>
              <w:jc w:val="left"/>
              <w:textAlignment w:val="baseline"/>
              <w:rPr>
                <w:rFonts w:ascii="宋体" w:hAnsi="宋体" w:cs="宋体" w:hint="eastAsia"/>
                <w:snapToGrid w:val="0"/>
                <w:color w:val="000000"/>
                <w:kern w:val="0"/>
                <w:sz w:val="23"/>
                <w:szCs w:val="23"/>
                <w:lang w:eastAsia="en-US"/>
              </w:rPr>
            </w:pPr>
            <w:r>
              <w:rPr>
                <w:rFonts w:ascii="宋体" w:hAnsi="宋体" w:cs="宋体"/>
                <w:snapToGrid w:val="0"/>
                <w:color w:val="000000"/>
                <w:kern w:val="0"/>
                <w:sz w:val="23"/>
                <w:szCs w:val="23"/>
                <w:lang w:eastAsia="en-US"/>
              </w:rPr>
              <w:t>2</w:t>
            </w:r>
          </w:p>
        </w:tc>
        <w:tc>
          <w:tcPr>
            <w:tcW w:w="2267" w:type="dxa"/>
            <w:gridSpan w:val="2"/>
          </w:tcPr>
          <w:p w14:paraId="552F8281" w14:textId="77777777" w:rsidR="00E075A5" w:rsidRDefault="00000000">
            <w:pPr>
              <w:kinsoku w:val="0"/>
              <w:autoSpaceDE w:val="0"/>
              <w:autoSpaceDN w:val="0"/>
              <w:adjustRightInd w:val="0"/>
              <w:snapToGrid w:val="0"/>
              <w:spacing w:before="278" w:line="219" w:lineRule="auto"/>
              <w:ind w:firstLineChars="0" w:firstLine="0"/>
              <w:jc w:val="left"/>
              <w:textAlignment w:val="baseline"/>
              <w:rPr>
                <w:rFonts w:ascii="宋体" w:hAnsi="宋体" w:cs="宋体" w:hint="eastAsia"/>
                <w:snapToGrid w:val="0"/>
                <w:color w:val="000000"/>
                <w:kern w:val="0"/>
                <w:sz w:val="23"/>
                <w:szCs w:val="23"/>
                <w:lang w:eastAsia="en-US"/>
              </w:rPr>
            </w:pPr>
            <w:proofErr w:type="spellStart"/>
            <w:r>
              <w:rPr>
                <w:rFonts w:ascii="宋体" w:hAnsi="宋体" w:cs="宋体"/>
                <w:snapToGrid w:val="0"/>
                <w:color w:val="000000"/>
                <w:spacing w:val="5"/>
                <w:kern w:val="0"/>
                <w:sz w:val="23"/>
                <w:szCs w:val="23"/>
                <w:lang w:eastAsia="en-US"/>
              </w:rPr>
              <w:t>管理关系</w:t>
            </w:r>
            <w:proofErr w:type="spellEnd"/>
          </w:p>
        </w:tc>
        <w:tc>
          <w:tcPr>
            <w:tcW w:w="1728" w:type="dxa"/>
            <w:gridSpan w:val="2"/>
          </w:tcPr>
          <w:p w14:paraId="1AAE6628" w14:textId="77777777" w:rsidR="00E075A5" w:rsidRDefault="00E075A5">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kern w:val="0"/>
                <w:sz w:val="21"/>
                <w:szCs w:val="21"/>
                <w:lang w:eastAsia="en-US"/>
              </w:rPr>
            </w:pPr>
          </w:p>
        </w:tc>
        <w:tc>
          <w:tcPr>
            <w:tcW w:w="4166" w:type="dxa"/>
            <w:gridSpan w:val="3"/>
          </w:tcPr>
          <w:p w14:paraId="2F91D776" w14:textId="77777777" w:rsidR="00E075A5" w:rsidRDefault="00000000">
            <w:pPr>
              <w:kinsoku w:val="0"/>
              <w:autoSpaceDE w:val="0"/>
              <w:autoSpaceDN w:val="0"/>
              <w:adjustRightInd w:val="0"/>
              <w:snapToGrid w:val="0"/>
              <w:spacing w:before="118" w:line="253" w:lineRule="auto"/>
              <w:ind w:firstLineChars="0" w:firstLine="0"/>
              <w:jc w:val="left"/>
              <w:textAlignment w:val="baseline"/>
              <w:rPr>
                <w:rFonts w:ascii="宋体" w:hAnsi="宋体" w:cs="宋体" w:hint="eastAsia"/>
                <w:snapToGrid w:val="0"/>
                <w:color w:val="000000"/>
                <w:kern w:val="0"/>
                <w:sz w:val="23"/>
                <w:szCs w:val="23"/>
              </w:rPr>
            </w:pPr>
            <w:r>
              <w:rPr>
                <w:rFonts w:ascii="宋体" w:hAnsi="宋体" w:cs="宋体"/>
                <w:snapToGrid w:val="0"/>
                <w:color w:val="000000"/>
                <w:spacing w:val="-1"/>
                <w:kern w:val="0"/>
                <w:sz w:val="23"/>
                <w:szCs w:val="23"/>
              </w:rPr>
              <w:t>指对响应供应商不具有出资持股关系，但</w:t>
            </w:r>
            <w:r>
              <w:rPr>
                <w:rFonts w:ascii="宋体" w:hAnsi="宋体" w:cs="宋体"/>
                <w:snapToGrid w:val="0"/>
                <w:color w:val="000000"/>
                <w:spacing w:val="16"/>
                <w:kern w:val="0"/>
                <w:sz w:val="23"/>
                <w:szCs w:val="23"/>
              </w:rPr>
              <w:t xml:space="preserve"> </w:t>
            </w:r>
            <w:r>
              <w:rPr>
                <w:rFonts w:ascii="宋体" w:hAnsi="宋体" w:cs="宋体"/>
                <w:snapToGrid w:val="0"/>
                <w:color w:val="000000"/>
                <w:spacing w:val="-1"/>
                <w:kern w:val="0"/>
                <w:sz w:val="23"/>
                <w:szCs w:val="23"/>
              </w:rPr>
              <w:t>对其存在管理关系的主体。</w:t>
            </w:r>
          </w:p>
        </w:tc>
      </w:tr>
      <w:tr w:rsidR="00E075A5" w14:paraId="03FB9B1C" w14:textId="77777777">
        <w:trPr>
          <w:trHeight w:val="384"/>
        </w:trPr>
        <w:tc>
          <w:tcPr>
            <w:tcW w:w="8885" w:type="dxa"/>
            <w:gridSpan w:val="8"/>
          </w:tcPr>
          <w:p w14:paraId="699B4038" w14:textId="77777777" w:rsidR="00E075A5" w:rsidRDefault="00000000">
            <w:pPr>
              <w:kinsoku w:val="0"/>
              <w:autoSpaceDE w:val="0"/>
              <w:autoSpaceDN w:val="0"/>
              <w:adjustRightInd w:val="0"/>
              <w:snapToGrid w:val="0"/>
              <w:spacing w:before="86" w:line="219" w:lineRule="auto"/>
              <w:ind w:left="78" w:firstLine="450"/>
              <w:jc w:val="left"/>
              <w:textAlignment w:val="baseline"/>
              <w:rPr>
                <w:rFonts w:ascii="宋体" w:hAnsi="宋体" w:cs="宋体" w:hint="eastAsia"/>
                <w:snapToGrid w:val="0"/>
                <w:color w:val="000000"/>
                <w:kern w:val="0"/>
                <w:sz w:val="23"/>
                <w:szCs w:val="23"/>
              </w:rPr>
            </w:pPr>
            <w:r>
              <w:rPr>
                <w:rFonts w:ascii="宋体" w:hAnsi="宋体" w:cs="宋体"/>
                <w:b/>
                <w:bCs/>
                <w:snapToGrid w:val="0"/>
                <w:color w:val="000000"/>
                <w:spacing w:val="-3"/>
                <w:kern w:val="0"/>
                <w:sz w:val="23"/>
                <w:szCs w:val="23"/>
              </w:rPr>
              <w:lastRenderedPageBreak/>
              <w:t>说明：同一关联关系类型有多个主体的，应分行填写。</w:t>
            </w:r>
          </w:p>
        </w:tc>
      </w:tr>
    </w:tbl>
    <w:p w14:paraId="667A30D3" w14:textId="77777777" w:rsidR="00E075A5" w:rsidRDefault="00E075A5">
      <w:pPr>
        <w:ind w:firstLineChars="0" w:firstLine="0"/>
        <w:rPr>
          <w:rFonts w:hint="eastAsia"/>
        </w:rPr>
      </w:pPr>
    </w:p>
    <w:sectPr w:rsidR="00E075A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A2455" w14:textId="77777777" w:rsidR="003113FF" w:rsidRDefault="003113FF">
      <w:pPr>
        <w:spacing w:line="240" w:lineRule="auto"/>
        <w:ind w:firstLine="480"/>
        <w:rPr>
          <w:rFonts w:hint="eastAsia"/>
        </w:rPr>
      </w:pPr>
      <w:r>
        <w:separator/>
      </w:r>
    </w:p>
  </w:endnote>
  <w:endnote w:type="continuationSeparator" w:id="0">
    <w:p w14:paraId="373B9987" w14:textId="77777777" w:rsidR="003113FF" w:rsidRDefault="003113FF">
      <w:pPr>
        <w:spacing w:line="240" w:lineRule="auto"/>
        <w:ind w:firstLine="48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8376" w14:textId="77777777" w:rsidR="00E075A5" w:rsidRDefault="00E075A5">
    <w:pPr>
      <w:pStyle w:val="a6"/>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CE9E1" w14:textId="77777777" w:rsidR="00E075A5" w:rsidRDefault="00000000">
    <w:pPr>
      <w:pStyle w:val="a6"/>
      <w:ind w:firstLine="360"/>
      <w:rPr>
        <w:rFonts w:hint="eastAsia"/>
      </w:rPr>
    </w:pPr>
    <w:r>
      <w:rPr>
        <w:noProof/>
      </w:rPr>
      <mc:AlternateContent>
        <mc:Choice Requires="wps">
          <w:drawing>
            <wp:anchor distT="0" distB="0" distL="114300" distR="114300" simplePos="0" relativeHeight="251659264" behindDoc="0" locked="0" layoutInCell="1" allowOverlap="1" wp14:anchorId="666CBD43" wp14:editId="74A58E73">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2C4A5B" w14:textId="77777777" w:rsidR="00E075A5" w:rsidRDefault="00000000">
                          <w:pPr>
                            <w:pStyle w:val="a6"/>
                            <w:ind w:firstLine="360"/>
                            <w:rPr>
                              <w:rFonts w:hint="eastAsia"/>
                            </w:rPr>
                          </w:pPr>
                          <w:r>
                            <w:fldChar w:fldCharType="begin"/>
                          </w:r>
                          <w:r>
                            <w:instrText xml:space="preserve"> PAGE  \* MERGEFORMAT </w:instrText>
                          </w:r>
                          <w:r>
                            <w:fldChar w:fldCharType="separate"/>
                          </w:r>
                          <w:r>
                            <w:t>28</w:t>
                          </w:r>
                          <w:r>
                            <w:fldChar w:fldCharType="end"/>
                          </w:r>
                          <w:r>
                            <w:t xml:space="preserve"> / </w:t>
                          </w:r>
                          <w:fldSimple w:instr=" NUMPAGES  \* MERGEFORMAT ">
                            <w:r>
                              <w:t>38</w:t>
                            </w:r>
                          </w:fldSimple>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66CBD43" id="_x0000_t202" coordsize="21600,21600" o:spt="202" path="m,l,21600r21600,l21600,xe">
              <v:stroke joinstyle="miter"/>
              <v:path gradientshapeok="t" o:connecttype="rect"/>
            </v:shapetype>
            <v:shape id="文本框 9"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52C4A5B" w14:textId="77777777" w:rsidR="00E075A5" w:rsidRDefault="00000000">
                    <w:pPr>
                      <w:pStyle w:val="a6"/>
                      <w:ind w:firstLine="360"/>
                      <w:rPr>
                        <w:rFonts w:hint="eastAsia"/>
                      </w:rPr>
                    </w:pPr>
                    <w:r>
                      <w:fldChar w:fldCharType="begin"/>
                    </w:r>
                    <w:r>
                      <w:instrText xml:space="preserve"> PAGE  \* MERGEFORMAT </w:instrText>
                    </w:r>
                    <w:r>
                      <w:fldChar w:fldCharType="separate"/>
                    </w:r>
                    <w:r>
                      <w:t>28</w:t>
                    </w:r>
                    <w:r>
                      <w:fldChar w:fldCharType="end"/>
                    </w:r>
                    <w:r>
                      <w:t xml:space="preserve"> / </w:t>
                    </w:r>
                    <w:fldSimple w:instr=" NUMPAGES  \* MERGEFORMAT ">
                      <w:r>
                        <w:t>38</w:t>
                      </w:r>
                    </w:fldSimple>
                  </w:p>
                </w:txbxContent>
              </v:textbox>
              <w10:wrap anchorx="margin"/>
            </v:shape>
          </w:pict>
        </mc:Fallback>
      </mc:AlternateContent>
    </w:r>
  </w:p>
  <w:p w14:paraId="7F252903" w14:textId="77777777" w:rsidR="00E075A5" w:rsidRDefault="00E075A5">
    <w:pPr>
      <w:pStyle w:val="a6"/>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98DA1" w14:textId="77777777" w:rsidR="00E075A5" w:rsidRDefault="00E075A5">
    <w:pPr>
      <w:pStyle w:val="a6"/>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4E8CD" w14:textId="77777777" w:rsidR="003113FF" w:rsidRDefault="003113FF">
      <w:pPr>
        <w:spacing w:line="240" w:lineRule="auto"/>
        <w:ind w:firstLine="480"/>
        <w:rPr>
          <w:rFonts w:hint="eastAsia"/>
        </w:rPr>
      </w:pPr>
      <w:r>
        <w:separator/>
      </w:r>
    </w:p>
  </w:footnote>
  <w:footnote w:type="continuationSeparator" w:id="0">
    <w:p w14:paraId="4992DDFF" w14:textId="77777777" w:rsidR="003113FF" w:rsidRDefault="003113FF">
      <w:pPr>
        <w:spacing w:line="240" w:lineRule="auto"/>
        <w:ind w:firstLine="48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320D4" w14:textId="77777777" w:rsidR="00E075A5" w:rsidRDefault="00E075A5">
    <w:pPr>
      <w:pStyle w:val="a8"/>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B4870" w14:textId="77777777" w:rsidR="00E075A5" w:rsidRDefault="00E075A5">
    <w:pPr>
      <w:pStyle w:val="a8"/>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ACCF1" w14:textId="77777777" w:rsidR="00E075A5" w:rsidRDefault="00E075A5">
    <w:pPr>
      <w:pStyle w:val="a8"/>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FiMTUzNTRjMTg3ZDk3OWZlMmQ2ZTNlYTNkODk4NWMifQ=="/>
  </w:docVars>
  <w:rsids>
    <w:rsidRoot w:val="003317D4"/>
    <w:rsid w:val="00015A87"/>
    <w:rsid w:val="00070ACF"/>
    <w:rsid w:val="000C3D95"/>
    <w:rsid w:val="000D1327"/>
    <w:rsid w:val="001040EA"/>
    <w:rsid w:val="001A7AD7"/>
    <w:rsid w:val="00221E4A"/>
    <w:rsid w:val="00272560"/>
    <w:rsid w:val="002C2742"/>
    <w:rsid w:val="002E5302"/>
    <w:rsid w:val="002F6473"/>
    <w:rsid w:val="003113FF"/>
    <w:rsid w:val="0031495A"/>
    <w:rsid w:val="003317D4"/>
    <w:rsid w:val="003845D0"/>
    <w:rsid w:val="003B4BF6"/>
    <w:rsid w:val="003B5611"/>
    <w:rsid w:val="00466F8F"/>
    <w:rsid w:val="00474486"/>
    <w:rsid w:val="005544F7"/>
    <w:rsid w:val="005E4069"/>
    <w:rsid w:val="0061200A"/>
    <w:rsid w:val="00624FC9"/>
    <w:rsid w:val="0072046D"/>
    <w:rsid w:val="007441C4"/>
    <w:rsid w:val="007C1114"/>
    <w:rsid w:val="00837847"/>
    <w:rsid w:val="00844A17"/>
    <w:rsid w:val="00861F2D"/>
    <w:rsid w:val="008748E6"/>
    <w:rsid w:val="008D52DE"/>
    <w:rsid w:val="008D6D09"/>
    <w:rsid w:val="009144FC"/>
    <w:rsid w:val="00955E4B"/>
    <w:rsid w:val="00AF2ED2"/>
    <w:rsid w:val="00B32221"/>
    <w:rsid w:val="00BF03F0"/>
    <w:rsid w:val="00CA3A09"/>
    <w:rsid w:val="00D51E91"/>
    <w:rsid w:val="00D54100"/>
    <w:rsid w:val="00D61E0F"/>
    <w:rsid w:val="00DE6BA1"/>
    <w:rsid w:val="00E075A5"/>
    <w:rsid w:val="00E16DA0"/>
    <w:rsid w:val="00EA7496"/>
    <w:rsid w:val="00FF1770"/>
    <w:rsid w:val="06133B58"/>
    <w:rsid w:val="06807AEB"/>
    <w:rsid w:val="0B313D30"/>
    <w:rsid w:val="18112A13"/>
    <w:rsid w:val="187C3C81"/>
    <w:rsid w:val="1BA755D5"/>
    <w:rsid w:val="20AE3DC0"/>
    <w:rsid w:val="27863D60"/>
    <w:rsid w:val="2B4C38C6"/>
    <w:rsid w:val="3170242A"/>
    <w:rsid w:val="349813D0"/>
    <w:rsid w:val="35BC0FD8"/>
    <w:rsid w:val="4B701ED8"/>
    <w:rsid w:val="59BB4C5E"/>
    <w:rsid w:val="5BC13A6B"/>
    <w:rsid w:val="6480389B"/>
    <w:rsid w:val="7E867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C7CC12F"/>
  <w15:docId w15:val="{813BA270-680C-4467-8EEF-20FA1113D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spacing w:line="560" w:lineRule="exact"/>
      <w:ind w:firstLineChars="200" w:firstLine="560"/>
      <w:jc w:val="both"/>
    </w:pPr>
    <w:rPr>
      <w:rFonts w:eastAsia="宋体"/>
      <w:kern w:val="2"/>
      <w:sz w:val="24"/>
      <w:szCs w:val="22"/>
    </w:rPr>
  </w:style>
  <w:style w:type="paragraph" w:styleId="1">
    <w:name w:val="heading 1"/>
    <w:basedOn w:val="a"/>
    <w:next w:val="a"/>
    <w:link w:val="10"/>
    <w:autoRedefine/>
    <w:uiPriority w:val="9"/>
    <w:qFormat/>
    <w:pPr>
      <w:keepNext/>
      <w:keepLines/>
      <w:jc w:val="center"/>
      <w:outlineLvl w:val="0"/>
    </w:pPr>
    <w:rPr>
      <w:rFonts w:ascii="方正小标宋简体" w:eastAsia="方正小标宋简体" w:hAnsi="仿宋"/>
      <w:color w:val="000000" w:themeColor="text1"/>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autoRedefine/>
    <w:qFormat/>
    <w:pPr>
      <w:widowControl/>
      <w:spacing w:line="360" w:lineRule="auto"/>
      <w:ind w:firstLine="200"/>
    </w:pPr>
    <w:rPr>
      <w:rFonts w:eastAsiaTheme="minorEastAsia"/>
      <w:sz w:val="21"/>
      <w:szCs w:val="24"/>
    </w:rPr>
  </w:style>
  <w:style w:type="paragraph" w:styleId="TOC3">
    <w:name w:val="toc 3"/>
    <w:basedOn w:val="a"/>
    <w:next w:val="a"/>
    <w:autoRedefine/>
    <w:uiPriority w:val="39"/>
    <w:unhideWhenUsed/>
    <w:qFormat/>
    <w:pPr>
      <w:widowControl/>
      <w:spacing w:after="100" w:line="259" w:lineRule="auto"/>
      <w:ind w:left="440" w:firstLineChars="0" w:firstLine="0"/>
      <w:jc w:val="left"/>
    </w:pPr>
    <w:rPr>
      <w:rFonts w:eastAsiaTheme="minorEastAsia" w:cs="Times New Roman"/>
      <w:kern w:val="0"/>
      <w:sz w:val="22"/>
    </w:rPr>
  </w:style>
  <w:style w:type="paragraph" w:styleId="a5">
    <w:name w:val="Plain Text"/>
    <w:basedOn w:val="a"/>
    <w:qFormat/>
    <w:rPr>
      <w:rFonts w:ascii="宋体" w:hAnsi="Courier New" w:cs="Times New Roman"/>
      <w:sz w:val="21"/>
      <w:szCs w:val="20"/>
    </w:rPr>
  </w:style>
  <w:style w:type="paragraph" w:styleId="a6">
    <w:name w:val="footer"/>
    <w:basedOn w:val="a"/>
    <w:link w:val="a7"/>
    <w:autoRedefine/>
    <w:unhideWhenUsed/>
    <w:qFormat/>
    <w:pPr>
      <w:tabs>
        <w:tab w:val="center" w:pos="4153"/>
        <w:tab w:val="right" w:pos="8306"/>
      </w:tabs>
      <w:snapToGrid w:val="0"/>
      <w:jc w:val="left"/>
    </w:pPr>
    <w:rPr>
      <w:sz w:val="18"/>
      <w:szCs w:val="18"/>
    </w:rPr>
  </w:style>
  <w:style w:type="paragraph" w:styleId="a8">
    <w:name w:val="header"/>
    <w:basedOn w:val="a"/>
    <w:link w:val="a9"/>
    <w:autoRedefine/>
    <w:uiPriority w:val="99"/>
    <w:unhideWhenUsed/>
    <w:qFormat/>
    <w:pPr>
      <w:tabs>
        <w:tab w:val="center" w:pos="4153"/>
        <w:tab w:val="right" w:pos="8306"/>
      </w:tabs>
      <w:snapToGrid w:val="0"/>
      <w:jc w:val="center"/>
    </w:pPr>
    <w:rPr>
      <w:sz w:val="18"/>
      <w:szCs w:val="18"/>
    </w:rPr>
  </w:style>
  <w:style w:type="paragraph" w:styleId="TOC1">
    <w:name w:val="toc 1"/>
    <w:basedOn w:val="a"/>
    <w:next w:val="a"/>
    <w:autoRedefine/>
    <w:uiPriority w:val="39"/>
    <w:unhideWhenUsed/>
    <w:qFormat/>
    <w:pPr>
      <w:widowControl/>
      <w:spacing w:after="100" w:line="259" w:lineRule="auto"/>
      <w:jc w:val="left"/>
    </w:pPr>
    <w:rPr>
      <w:rFonts w:eastAsiaTheme="minorEastAsia" w:cs="Times New Roman"/>
      <w:kern w:val="0"/>
      <w:sz w:val="22"/>
    </w:rPr>
  </w:style>
  <w:style w:type="paragraph" w:styleId="TOC2">
    <w:name w:val="toc 2"/>
    <w:basedOn w:val="a"/>
    <w:next w:val="a"/>
    <w:autoRedefine/>
    <w:uiPriority w:val="39"/>
    <w:unhideWhenUsed/>
    <w:qFormat/>
    <w:pPr>
      <w:widowControl/>
      <w:spacing w:after="100" w:line="259" w:lineRule="auto"/>
      <w:ind w:left="220" w:firstLineChars="0" w:firstLine="0"/>
      <w:jc w:val="left"/>
    </w:pPr>
    <w:rPr>
      <w:rFonts w:eastAsiaTheme="minorEastAsia" w:cs="Times New Roman"/>
      <w:kern w:val="0"/>
      <w:sz w:val="22"/>
    </w:rPr>
  </w:style>
  <w:style w:type="table" w:styleId="aa">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autoRedefine/>
    <w:uiPriority w:val="99"/>
    <w:qFormat/>
    <w:rPr>
      <w:color w:val="0000FF"/>
      <w:u w:val="single"/>
    </w:rPr>
  </w:style>
  <w:style w:type="character" w:customStyle="1" w:styleId="a9">
    <w:name w:val="页眉 字符"/>
    <w:basedOn w:val="a0"/>
    <w:link w:val="a8"/>
    <w:autoRedefine/>
    <w:uiPriority w:val="99"/>
    <w:qFormat/>
    <w:rPr>
      <w:sz w:val="18"/>
      <w:szCs w:val="18"/>
    </w:rPr>
  </w:style>
  <w:style w:type="character" w:customStyle="1" w:styleId="a7">
    <w:name w:val="页脚 字符"/>
    <w:basedOn w:val="a0"/>
    <w:link w:val="a6"/>
    <w:autoRedefine/>
    <w:qFormat/>
    <w:rPr>
      <w:sz w:val="18"/>
      <w:szCs w:val="18"/>
    </w:rPr>
  </w:style>
  <w:style w:type="character" w:customStyle="1" w:styleId="10">
    <w:name w:val="标题 1 字符"/>
    <w:basedOn w:val="a0"/>
    <w:link w:val="1"/>
    <w:uiPriority w:val="9"/>
    <w:qFormat/>
    <w:rPr>
      <w:rFonts w:ascii="方正小标宋简体" w:eastAsia="方正小标宋简体" w:hAnsi="仿宋"/>
      <w:color w:val="000000" w:themeColor="text1"/>
      <w:kern w:val="44"/>
      <w:sz w:val="36"/>
      <w:szCs w:val="44"/>
    </w:rPr>
  </w:style>
  <w:style w:type="character" w:customStyle="1" w:styleId="a4">
    <w:name w:val="正文缩进 字符"/>
    <w:link w:val="a3"/>
    <w:autoRedefine/>
    <w:qFormat/>
    <w:rPr>
      <w:szCs w:val="24"/>
    </w:rPr>
  </w:style>
  <w:style w:type="paragraph" w:styleId="ac">
    <w:name w:val="List Paragraph"/>
    <w:basedOn w:val="a"/>
    <w:autoRedefine/>
    <w:uiPriority w:val="99"/>
    <w:qFormat/>
    <w:pPr>
      <w:ind w:firstLine="420"/>
    </w:pPr>
  </w:style>
  <w:style w:type="paragraph" w:customStyle="1" w:styleId="Other1">
    <w:name w:val="Other|1"/>
    <w:basedOn w:val="a"/>
    <w:autoRedefine/>
    <w:qFormat/>
    <w:pPr>
      <w:spacing w:line="338" w:lineRule="exact"/>
      <w:ind w:firstLineChars="0" w:firstLine="0"/>
    </w:pPr>
    <w:rPr>
      <w:rFonts w:ascii="宋体" w:hAnsi="宋体" w:cs="宋体"/>
      <w:sz w:val="22"/>
      <w:lang w:val="zh-TW" w:eastAsia="zh-TW" w:bidi="zh-TW"/>
    </w:rPr>
  </w:style>
  <w:style w:type="paragraph" w:customStyle="1" w:styleId="TOC10">
    <w:name w:val="TOC 标题1"/>
    <w:basedOn w:val="1"/>
    <w:next w:val="a"/>
    <w:autoRedefine/>
    <w:uiPriority w:val="39"/>
    <w:unhideWhenUsed/>
    <w:qFormat/>
    <w:pPr>
      <w:widowControl/>
      <w:spacing w:before="240" w:line="259" w:lineRule="auto"/>
      <w:ind w:firstLineChars="0" w:firstLine="0"/>
      <w:jc w:val="left"/>
      <w:outlineLvl w:val="9"/>
    </w:pPr>
    <w:rPr>
      <w:rFonts w:asciiTheme="majorHAnsi" w:eastAsiaTheme="majorEastAsia" w:hAnsiTheme="majorHAnsi" w:cstheme="majorBidi"/>
      <w:color w:val="2F5496" w:themeColor="accent1" w:themeShade="BF"/>
      <w:kern w:val="0"/>
      <w:sz w:val="32"/>
      <w:szCs w:val="32"/>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23</Pages>
  <Words>4732</Words>
  <Characters>4923</Characters>
  <Application>Microsoft Office Word</Application>
  <DocSecurity>0</DocSecurity>
  <Lines>447</Lines>
  <Paragraphs>459</Paragraphs>
  <ScaleCrop>false</ScaleCrop>
  <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Bfen</dc:creator>
  <cp:lastModifiedBy>C L</cp:lastModifiedBy>
  <cp:revision>2</cp:revision>
  <dcterms:created xsi:type="dcterms:W3CDTF">2025-07-29T04:19:00Z</dcterms:created>
  <dcterms:modified xsi:type="dcterms:W3CDTF">2025-07-29T04:19:00Z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876D5342633B41E6849278E94E00EE87_12</vt:lpwstr>
  </property>
  <property fmtid="{D5CDD505-2E9C-101B-9397-08002B2CF9AE}" pid="4" name="KSOTemplateDocerSaveRecord">
    <vt:lpwstr>eyJoZGlkIjoiZTVkYjMzMDQ3ZDBhYWYzMDkxMzY5MDA4MDhlZmZiM2EiLCJ1c2VySWQiOiIxNTk0MTc0MzI3In0=</vt:lpwstr>
  </property>
</Properties>
</file>